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459F0" w14:textId="2902F276" w:rsidR="003342BD" w:rsidRPr="00746438" w:rsidRDefault="00E41161" w:rsidP="00096B74">
      <w:pPr>
        <w:jc w:val="right"/>
      </w:pPr>
      <w:r w:rsidRPr="00746438">
        <w:rPr>
          <w:rStyle w:val="c71"/>
          <w:rFonts w:eastAsia="Times New Roman"/>
          <w:b w:val="0"/>
          <w:bCs w:val="0"/>
          <w:noProof/>
          <w:lang w:bidi="ar-SA"/>
        </w:rPr>
        <mc:AlternateContent>
          <mc:Choice Requires="wps">
            <w:drawing>
              <wp:anchor distT="0" distB="0" distL="114300" distR="114300" simplePos="0" relativeHeight="251709440" behindDoc="1" locked="0" layoutInCell="1" allowOverlap="1" wp14:anchorId="274F5732" wp14:editId="5F8A5D7C">
                <wp:simplePos x="0" y="0"/>
                <wp:positionH relativeFrom="column">
                  <wp:posOffset>-925830</wp:posOffset>
                </wp:positionH>
                <wp:positionV relativeFrom="paragraph">
                  <wp:posOffset>154305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xmlns:o="urn:schemas-microsoft-com:office:office" xmlns:w14="http://schemas.microsoft.com/office/word/2010/wordml" xmlns:v="urn:schemas-microsoft-com:vml" w14:anchorId="424F2633" id="Rectangle 19" o:spid="_x0000_s1026" style="position:absolute;margin-left:-72.9pt;margin-top:12.15pt;width:599.45pt;height:737.8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" fillcolor="#8594c5" stroked="f"/>
            </w:pict>
          </mc:Fallback>
        </mc:AlternateContent>
      </w:r>
      <w:r w:rsidRPr="00746438">
        <w:rPr>
          <w:rStyle w:val="c71"/>
          <w:rFonts w:eastAsia="Times New Roman"/>
          <w:b w:val="0"/>
          <w:bCs w:val="0"/>
          <w:noProof/>
          <w:lang w:bidi="ar-SA"/>
        </w:rPr>
        <w:drawing>
          <wp:anchor distT="0" distB="0" distL="114300" distR="114300" simplePos="0" relativeHeight="251711488" behindDoc="0" locked="0" layoutInCell="1" allowOverlap="1" wp14:anchorId="29FB325D" wp14:editId="68D9F8E9">
            <wp:simplePos x="0" y="0"/>
            <wp:positionH relativeFrom="column">
              <wp:posOffset>2032000</wp:posOffset>
            </wp:positionH>
            <wp:positionV relativeFrom="paragraph">
              <wp:posOffset>-868680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Pr="00746438">
        <w:rPr>
          <w:rStyle w:val="c71"/>
          <w:rFonts w:eastAsia="Times New Roman"/>
          <w:b w:val="0"/>
          <w:bCs w:val="0"/>
          <w:noProof/>
          <w:lang w:bidi="ar-SA"/>
        </w:rPr>
        <mc:AlternateContent>
          <mc:Choice Requires="wps">
            <w:drawing>
              <wp:anchor distT="0" distB="0" distL="114300" distR="114300" simplePos="0" relativeHeight="251712512" behindDoc="0" locked="0" layoutInCell="0" allowOverlap="1" wp14:anchorId="22DD7533" wp14:editId="07D26F08">
                <wp:simplePos x="0" y="0"/>
                <wp:positionH relativeFrom="column">
                  <wp:posOffset>1642745</wp:posOffset>
                </wp:positionH>
                <wp:positionV relativeFrom="paragraph">
                  <wp:posOffset>1655445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2097EB9E" w14:textId="7F5C6450" w:rsidR="00BB3CE9" w:rsidRPr="00A04A27" w:rsidRDefault="006F31AA" w:rsidP="00E41161">
                            <w:pPr>
                              <w:jc w:val="center"/>
                              <w:rPr>
                                <w:rFonts w:ascii="Showcard Gothic" w:hAnsi="Showcard Gothic"/>
                                <w:i/>
                                <w:color w:val="FF0000"/>
                                <w:sz w:val="28"/>
                                <w:szCs w:val="28"/>
                              </w:rPr>
                            </w:pPr>
                            <w:r>
                              <w:rPr>
                                <w:rFonts w:ascii="Showcard Gothic" w:hAnsi="Showcard Gothic"/>
                                <w:color w:val="FF0000"/>
                                <w:sz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xmlns:o="urn:schemas-microsoft-com:office:office" xmlns:w14="http://schemas.microsoft.com/office/word/2010/wordml" xmlns:v="urn:schemas-microsoft-com:vml" w14:anchorId="22DD7533" id="_x0000_t202" coordsize="21600,21600" o:spt="202" path="m,l,21600r21600,l21600,xe">
                <v:stroke joinstyle="miter"/>
                <v:path gradientshapeok="t" o:connecttype="rect"/>
              </v:shapetype>
              <v:shape xmlns:o="urn:schemas-microsoft-com:office:office" xmlns:v="urn:schemas-microsoft-com:vml" id="Text Box 18" o:spid="_x0000_s1026" type="#_x0000_t202" style="position:absolute;left:0;text-align:left;margin-left:129.35pt;margin-top:130.35pt;width:213.3pt;height:31.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" o:allowincell="f" fillcolor="window" strokecolor="#c0504d" strokeweight="4.25pt">
                <v:stroke linestyle="thinThin"/>
                <v:textbox>
                  <w:txbxContent>
                    <w:p xmlns:w14="http://schemas.microsoft.com/office/word/2010/wordml" w14:paraId="2097EB9E" w14:textId="7F5C6450" w:rsidR="00BB3CE9" w:rsidRPr="00A04A27" w:rsidRDefault="006F31AA" w:rsidP="00E41161">
                      <w:pPr>
                        <w:jc w:val="center"/>
                        <w:rPr>
                          <w:rFonts w:ascii="Showcard Gothic" w:hAnsi="Showcard Gothic"/>
                          <w:i/>
                          <w:color w:val="FF0000"/>
                          <w:sz w:val="28"/>
                          <w:szCs w:val="28"/>
                        </w:rPr>
                      </w:pPr>
                      <w:r>
                        <w:rPr>
                          <w:rFonts w:ascii="Showcard Gothic" w:hAnsi="Showcard Gothic"/>
                          <w:color w:val="FF0000"/>
                          <w:sz w:val="28"/>
                        </w:rPr>
                        <w:t>GENEHMIGT</w:t>
                      </w:r>
                    </w:p>
                  </w:txbxContent>
                </v:textbox>
              </v:shape>
            </w:pict>
          </mc:Fallback>
        </mc:AlternateContent>
      </w:r>
    </w:p>
    <w:p w14:paraId="326459F1" w14:textId="77777777" w:rsidR="00096B74" w:rsidRPr="00746438" w:rsidRDefault="00096B74" w:rsidP="00A1541D">
      <w:pPr>
        <w:spacing w:line="240" w:lineRule="auto"/>
        <w:jc w:val="both"/>
      </w:pPr>
    </w:p>
    <w:p w14:paraId="326459F2" w14:textId="77777777" w:rsidR="00096B74" w:rsidRPr="00746438" w:rsidRDefault="00096B74" w:rsidP="00A1541D">
      <w:pPr>
        <w:spacing w:line="240" w:lineRule="auto"/>
        <w:jc w:val="both"/>
        <w:rPr>
          <w:i/>
        </w:rPr>
      </w:pPr>
    </w:p>
    <w:p w14:paraId="326459F3" w14:textId="77777777" w:rsidR="00F677E3" w:rsidRPr="00746438" w:rsidRDefault="00F677E3" w:rsidP="00A1541D">
      <w:pPr>
        <w:spacing w:line="240" w:lineRule="auto"/>
        <w:jc w:val="both"/>
        <w:rPr>
          <w:i/>
        </w:rPr>
      </w:pPr>
    </w:p>
    <w:p w14:paraId="326459F4" w14:textId="77777777" w:rsidR="00F677E3" w:rsidRPr="00746438" w:rsidRDefault="00F677E3" w:rsidP="00A1541D">
      <w:pPr>
        <w:spacing w:line="240" w:lineRule="auto"/>
        <w:jc w:val="both"/>
        <w:rPr>
          <w:i/>
        </w:rPr>
      </w:pPr>
    </w:p>
    <w:p w14:paraId="326459F5" w14:textId="77777777" w:rsidR="00F677E3" w:rsidRPr="00746438" w:rsidRDefault="00F677E3" w:rsidP="00A1541D">
      <w:pPr>
        <w:spacing w:line="240" w:lineRule="auto"/>
        <w:jc w:val="both"/>
        <w:rPr>
          <w:i/>
        </w:rPr>
      </w:pPr>
    </w:p>
    <w:p w14:paraId="326459F6" w14:textId="04C89EE7" w:rsidR="00F677E3" w:rsidRPr="00746438" w:rsidRDefault="00F677E3" w:rsidP="00AB1EF0">
      <w:pPr>
        <w:rPr>
          <w:rStyle w:val="c71"/>
          <w:rFonts w:eastAsia="Times New Roman"/>
          <w:b w:val="0"/>
          <w:bCs w:val="0"/>
        </w:rPr>
      </w:pPr>
    </w:p>
    <w:p w14:paraId="326459F7" w14:textId="0140EE66" w:rsidR="00F677E3" w:rsidRPr="00746438" w:rsidRDefault="00123D7A" w:rsidP="00D40E37">
      <w:pPr>
        <w:jc w:val="center"/>
        <w:rPr>
          <w:rStyle w:val="c71"/>
          <w:rFonts w:eastAsia="Times New Roman"/>
          <w:color w:val="FFFFFF" w:themeColor="background1"/>
        </w:rPr>
      </w:pPr>
      <w:r w:rsidRPr="00746438">
        <w:rPr>
          <w:rStyle w:val="c71"/>
          <w:rFonts w:eastAsia="Times New Roman"/>
          <w:b w:val="0"/>
          <w:bCs w:val="0"/>
          <w:noProof/>
          <w:lang w:bidi="ar-SA"/>
        </w:rPr>
        <w:drawing>
          <wp:anchor distT="0" distB="0" distL="114300" distR="114300" simplePos="0" relativeHeight="251710464" behindDoc="1" locked="0" layoutInCell="1" allowOverlap="1" wp14:anchorId="4D5B1DD0" wp14:editId="0D2EEEEB">
            <wp:simplePos x="0" y="0"/>
            <wp:positionH relativeFrom="margin">
              <wp:posOffset>-923290</wp:posOffset>
            </wp:positionH>
            <wp:positionV relativeFrom="margin">
              <wp:posOffset>2517140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sidRPr="00746438">
        <w:rPr>
          <w:rStyle w:val="c71"/>
          <w:color w:val="FFFFFF" w:themeColor="background1"/>
        </w:rPr>
        <w:t>Internationale</w:t>
      </w:r>
      <w:r w:rsidR="005E10C4">
        <w:rPr>
          <w:rStyle w:val="c71"/>
          <w:color w:val="FFFFFF" w:themeColor="background1"/>
        </w:rPr>
        <w:t>r</w:t>
      </w:r>
      <w:r w:rsidRPr="00746438">
        <w:rPr>
          <w:rStyle w:val="c71"/>
          <w:color w:val="FFFFFF" w:themeColor="background1"/>
        </w:rPr>
        <w:t xml:space="preserve"> Prozess</w:t>
      </w:r>
      <w:r w:rsidR="005E10C4">
        <w:rPr>
          <w:rStyle w:val="c71"/>
          <w:color w:val="FFFFFF" w:themeColor="background1"/>
        </w:rPr>
        <w:t>leitfaden</w:t>
      </w:r>
    </w:p>
    <w:p w14:paraId="4AA8690E" w14:textId="77CC8B35" w:rsidR="00613033" w:rsidRPr="00746438" w:rsidRDefault="00613033" w:rsidP="00D40E37">
      <w:pPr>
        <w:jc w:val="center"/>
        <w:rPr>
          <w:b/>
          <w:color w:val="FFFFFF" w:themeColor="background1"/>
        </w:rPr>
      </w:pPr>
      <w:r w:rsidRPr="00746438">
        <w:rPr>
          <w:rStyle w:val="c71"/>
          <w:b w:val="0"/>
          <w:color w:val="FFFFFF" w:themeColor="background1"/>
        </w:rPr>
        <w:t>Krankheit</w:t>
      </w:r>
    </w:p>
    <w:p w14:paraId="0EA76149" w14:textId="7A3169A7" w:rsidR="008C10EC" w:rsidRPr="00746438" w:rsidRDefault="00A9621C" w:rsidP="008C10EC">
      <w:pPr>
        <w:jc w:val="center"/>
      </w:pPr>
      <w:r w:rsidRPr="00746438">
        <w:rPr>
          <w:rStyle w:val="c101"/>
          <w:color w:val="FFFFFF" w:themeColor="background1"/>
        </w:rPr>
        <w:t>S_BUC_11</w:t>
      </w:r>
      <w:r w:rsidRPr="00746438">
        <w:rPr>
          <w:rStyle w:val="c101"/>
          <w:b w:val="0"/>
          <w:color w:val="FFFFFF" w:themeColor="background1"/>
        </w:rPr>
        <w:t xml:space="preserve"> – </w:t>
      </w:r>
      <w:r w:rsidRPr="00746438">
        <w:rPr>
          <w:color w:val="FFFFFF"/>
          <w:sz w:val="36"/>
        </w:rPr>
        <w:t>Dringende,</w:t>
      </w:r>
      <w:r w:rsidR="0090600A">
        <w:rPr>
          <w:color w:val="FFFFFF"/>
          <w:sz w:val="36"/>
        </w:rPr>
        <w:t xml:space="preserve"> lebensnotwendige Behandlung – A</w:t>
      </w:r>
      <w:r w:rsidRPr="00746438">
        <w:rPr>
          <w:color w:val="FFFFFF"/>
          <w:sz w:val="36"/>
        </w:rPr>
        <w:t xml:space="preserve">ntrag </w:t>
      </w:r>
      <w:r w:rsidR="0090600A">
        <w:rPr>
          <w:color w:val="FFFFFF"/>
          <w:sz w:val="36"/>
        </w:rPr>
        <w:t>auf</w:t>
      </w:r>
      <w:r w:rsidRPr="00746438">
        <w:rPr>
          <w:color w:val="FFFFFF"/>
          <w:sz w:val="36"/>
        </w:rPr>
        <w:t xml:space="preserve"> Genehmigung im Wohnmitgliedstaat</w:t>
      </w:r>
    </w:p>
    <w:p w14:paraId="326459FA" w14:textId="13DFE02A" w:rsidR="005672CE" w:rsidRPr="00746438" w:rsidRDefault="005672CE" w:rsidP="00AC7EA0">
      <w:pPr>
        <w:spacing w:line="360" w:lineRule="auto"/>
        <w:jc w:val="center"/>
        <w:rPr>
          <w:rFonts w:cstheme="minorHAnsi"/>
          <w:b/>
          <w:color w:val="FFFFFF" w:themeColor="background1"/>
          <w:sz w:val="36"/>
          <w:szCs w:val="28"/>
        </w:rPr>
      </w:pPr>
    </w:p>
    <w:p w14:paraId="326459FC" w14:textId="77777777" w:rsidR="00F677E3" w:rsidRPr="00746438" w:rsidRDefault="00F677E3" w:rsidP="00F677E3">
      <w:pPr>
        <w:spacing w:line="360" w:lineRule="auto"/>
        <w:jc w:val="both"/>
        <w:rPr>
          <w:rFonts w:cstheme="minorHAnsi"/>
          <w:b/>
          <w:sz w:val="36"/>
          <w:szCs w:val="28"/>
        </w:rPr>
      </w:pPr>
    </w:p>
    <w:p w14:paraId="326459FE" w14:textId="77777777" w:rsidR="003342BD" w:rsidRPr="00746438" w:rsidRDefault="003342BD" w:rsidP="003342BD">
      <w:pPr>
        <w:spacing w:line="360" w:lineRule="auto"/>
        <w:rPr>
          <w:rFonts w:cstheme="minorHAnsi"/>
          <w:sz w:val="32"/>
          <w:szCs w:val="28"/>
        </w:rPr>
      </w:pPr>
    </w:p>
    <w:p w14:paraId="754D6AE2" w14:textId="77777777" w:rsidR="008A76AB" w:rsidRPr="00746438" w:rsidRDefault="008A76AB" w:rsidP="003342BD">
      <w:pPr>
        <w:spacing w:line="360" w:lineRule="auto"/>
        <w:rPr>
          <w:rFonts w:cstheme="minorHAnsi"/>
          <w:sz w:val="32"/>
          <w:szCs w:val="28"/>
        </w:rPr>
      </w:pPr>
    </w:p>
    <w:p w14:paraId="4592CC04" w14:textId="7FBABC0C" w:rsidR="00E41161" w:rsidRPr="00746438" w:rsidRDefault="005D733C" w:rsidP="00E41161">
      <w:pPr>
        <w:spacing w:after="0" w:line="360" w:lineRule="auto"/>
        <w:rPr>
          <w:rFonts w:cstheme="minorHAnsi"/>
          <w:color w:val="FFFFFF" w:themeColor="background1"/>
          <w:sz w:val="32"/>
          <w:szCs w:val="28"/>
        </w:rPr>
      </w:pPr>
      <w:r w:rsidRPr="00746438">
        <w:rPr>
          <w:rFonts w:cstheme="minorHAnsi"/>
          <w:color w:val="FFFFFF" w:themeColor="background1"/>
          <w:sz w:val="32"/>
        </w:rPr>
        <w:t>Datum: 11/12/2017</w:t>
      </w:r>
    </w:p>
    <w:p w14:paraId="2BA99570" w14:textId="2104153C" w:rsidR="00E41161" w:rsidRPr="00746438" w:rsidRDefault="00E41161" w:rsidP="00E41161">
      <w:pPr>
        <w:spacing w:after="0" w:line="360" w:lineRule="auto"/>
        <w:rPr>
          <w:rFonts w:cstheme="minorHAnsi"/>
          <w:color w:val="FFFFFF" w:themeColor="background1"/>
          <w:sz w:val="32"/>
          <w:szCs w:val="28"/>
        </w:rPr>
      </w:pPr>
      <w:r w:rsidRPr="00746438">
        <w:rPr>
          <w:rFonts w:cstheme="minorHAnsi"/>
          <w:color w:val="FFFFFF" w:themeColor="background1"/>
          <w:sz w:val="32"/>
        </w:rPr>
        <w:t xml:space="preserve">Version des </w:t>
      </w:r>
      <w:r w:rsidR="005E10C4">
        <w:rPr>
          <w:rFonts w:cstheme="minorHAnsi"/>
          <w:color w:val="FFFFFF" w:themeColor="background1"/>
          <w:sz w:val="32"/>
        </w:rPr>
        <w:t>Leitfaden</w:t>
      </w:r>
      <w:r w:rsidRPr="00746438">
        <w:rPr>
          <w:rFonts w:cstheme="minorHAnsi"/>
          <w:color w:val="FFFFFF" w:themeColor="background1"/>
          <w:sz w:val="32"/>
        </w:rPr>
        <w:t>dokuments: v1.0</w:t>
      </w:r>
    </w:p>
    <w:p w14:paraId="23D6C2C7" w14:textId="14C8BF9F" w:rsidR="00E41161" w:rsidRPr="00746438" w:rsidRDefault="00E41161" w:rsidP="00E41161">
      <w:pPr>
        <w:spacing w:after="0" w:line="360" w:lineRule="auto"/>
        <w:rPr>
          <w:rFonts w:cstheme="minorHAnsi"/>
          <w:color w:val="FFFFFF" w:themeColor="background1"/>
          <w:sz w:val="32"/>
          <w:szCs w:val="28"/>
        </w:rPr>
      </w:pPr>
      <w:r w:rsidRPr="00746438">
        <w:rPr>
          <w:rFonts w:cstheme="minorHAnsi"/>
          <w:color w:val="FFFFFF" w:themeColor="background1"/>
          <w:sz w:val="32"/>
        </w:rPr>
        <w:t>Gestützt auf: S_BUC_11 Version 1.0.1</w:t>
      </w:r>
    </w:p>
    <w:p w14:paraId="32645A00" w14:textId="32970867" w:rsidR="00F5457F" w:rsidRPr="00746438" w:rsidRDefault="00123D7A" w:rsidP="00123D7A">
      <w:pPr>
        <w:spacing w:after="0" w:line="360" w:lineRule="auto"/>
        <w:rPr>
          <w:rFonts w:cstheme="minorHAnsi"/>
          <w:sz w:val="32"/>
          <w:szCs w:val="28"/>
        </w:rPr>
      </w:pPr>
      <w:r w:rsidRPr="00746438">
        <w:rPr>
          <w:rFonts w:cstheme="minorHAnsi"/>
          <w:color w:val="FFFFFF" w:themeColor="background1"/>
          <w:sz w:val="32"/>
        </w:rPr>
        <w:t>Version des gemeinsamen Datenmodells: 4.0.16</w:t>
      </w:r>
    </w:p>
    <w:p w14:paraId="32645A01" w14:textId="77777777" w:rsidR="00F5457F" w:rsidRPr="00746438" w:rsidRDefault="00F5457F" w:rsidP="003342BD">
      <w:pPr>
        <w:spacing w:line="360" w:lineRule="auto"/>
        <w:rPr>
          <w:rFonts w:cstheme="minorHAnsi"/>
          <w:b/>
          <w:sz w:val="36"/>
          <w:szCs w:val="28"/>
        </w:rPr>
      </w:pPr>
    </w:p>
    <w:p w14:paraId="32645A03" w14:textId="2B04B7B8" w:rsidR="003342BD" w:rsidRPr="00746438" w:rsidRDefault="00AE167E" w:rsidP="008A76AB">
      <w:pPr>
        <w:rPr>
          <w:rFonts w:cstheme="minorHAnsi"/>
          <w:b/>
          <w:color w:val="F2F2F2" w:themeColor="background1" w:themeShade="F2"/>
          <w:sz w:val="32"/>
          <w:szCs w:val="28"/>
        </w:rPr>
      </w:pPr>
      <w:r w:rsidRPr="00746438">
        <w:rPr>
          <w:i/>
          <w:noProof/>
          <w:lang w:bidi="ar-SA"/>
        </w:rPr>
        <w:drawing>
          <wp:anchor distT="0" distB="0" distL="114300" distR="114300" simplePos="0" relativeHeight="251716608" behindDoc="0" locked="0" layoutInCell="1" allowOverlap="1" wp14:anchorId="6F08D7F2" wp14:editId="77465329">
            <wp:simplePos x="0" y="0"/>
            <wp:positionH relativeFrom="column">
              <wp:posOffset>2418892</wp:posOffset>
            </wp:positionH>
            <wp:positionV relativeFrom="paragraph">
              <wp:posOffset>699032</wp:posOffset>
            </wp:positionV>
            <wp:extent cx="838200" cy="561975"/>
            <wp:effectExtent l="0" t="0" r="0" b="9525"/>
            <wp:wrapNone/>
            <wp:docPr id="3" name="Picture 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sidRPr="00746438">
        <w:rPr>
          <w:i/>
          <w:noProof/>
          <w:lang w:bidi="ar-SA"/>
        </w:rPr>
        <w:drawing>
          <wp:anchor distT="0" distB="0" distL="114300" distR="114300" simplePos="0" relativeHeight="251714560" behindDoc="0" locked="0" layoutInCell="1" allowOverlap="1" wp14:anchorId="644BA2D2" wp14:editId="1196AD85">
            <wp:simplePos x="0" y="0"/>
            <wp:positionH relativeFrom="column">
              <wp:posOffset>2367280</wp:posOffset>
            </wp:positionH>
            <wp:positionV relativeFrom="paragraph">
              <wp:posOffset>1631950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sidRPr="00746438">
        <w:br w:type="page"/>
      </w:r>
      <w:r w:rsidRPr="00746438">
        <w:rPr>
          <w:rFonts w:cstheme="minorHAnsi"/>
          <w:b/>
          <w:noProof/>
          <w:color w:val="F2F2F2" w:themeColor="background1" w:themeShade="F2"/>
          <w:sz w:val="44"/>
          <w:szCs w:val="28"/>
          <w:lang w:bidi="ar-SA"/>
        </w:rPr>
        <w:lastRenderedPageBreak/>
        <mc:AlternateContent>
          <mc:Choice Requires="wps">
            <w:drawing>
              <wp:anchor distT="0" distB="0" distL="114300" distR="114300" simplePos="0" relativeHeight="251707392"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xmlns:o="urn:schemas-microsoft-com:office:office" xmlns:w14="http://schemas.microsoft.com/office/word/2010/wordml" xmlns:v="urn:schemas-microsoft-com:vml" w14:anchorId="40F3C284" id="Rectangle 24" o:spid="_x0000_s1026" style="position:absolute;margin-left:-8.9pt;margin-top:-12.25pt;width:490.6pt;height:46.0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Pr="00746438">
        <w:rPr>
          <w:rFonts w:cstheme="minorHAnsi"/>
          <w:b/>
          <w:color w:val="F2F2F2" w:themeColor="background1" w:themeShade="F2"/>
          <w:sz w:val="32"/>
        </w:rPr>
        <w:t>INHALTSVERZEICHNIS</w:t>
      </w:r>
    </w:p>
    <w:sdt>
      <w:sdtPr>
        <w:rPr>
          <w:rFonts w:asciiTheme="minorHAnsi" w:eastAsiaTheme="minorHAnsi" w:hAnsiTheme="minorHAnsi" w:cstheme="minorBidi"/>
          <w:color w:val="auto"/>
          <w:sz w:val="22"/>
          <w:szCs w:val="22"/>
        </w:rPr>
        <w:id w:val="1305815710"/>
        <w:docPartObj>
          <w:docPartGallery w:val="Table of Contents"/>
          <w:docPartUnique/>
        </w:docPartObj>
      </w:sdtPr>
      <w:sdtEndPr>
        <w:rPr>
          <w:b/>
          <w:bCs/>
        </w:rPr>
      </w:sdtEndPr>
      <w:sdtContent>
        <w:p w14:paraId="4DBE3931" w14:textId="3F5821E6" w:rsidR="00496EF0" w:rsidRPr="00746438" w:rsidRDefault="00496EF0">
          <w:pPr>
            <w:pStyle w:val="Inhaltsverzeichnisberschrift"/>
          </w:pPr>
        </w:p>
        <w:p w14:paraId="594196A3" w14:textId="77777777" w:rsidR="0090600A" w:rsidRDefault="002005B9">
          <w:pPr>
            <w:pStyle w:val="Verzeichnis1"/>
            <w:rPr>
              <w:rFonts w:eastAsiaTheme="minorEastAsia"/>
              <w:noProof/>
              <w:lang w:bidi="ar-SA"/>
            </w:rPr>
          </w:pPr>
          <w:r w:rsidRPr="00746438">
            <w:rPr>
              <w:rStyle w:val="Hyperlink"/>
              <w:rFonts w:eastAsiaTheme="minorEastAsia"/>
              <w:noProof/>
              <w:color w:val="auto"/>
              <w:u w:val="none"/>
            </w:rPr>
            <w:fldChar w:fldCharType="begin"/>
          </w:r>
          <w:r w:rsidRPr="00746438">
            <w:rPr>
              <w:rStyle w:val="Hyperlink"/>
              <w:rFonts w:eastAsiaTheme="minorEastAsia"/>
              <w:noProof/>
              <w:color w:val="auto"/>
              <w:u w:val="none"/>
            </w:rPr>
            <w:instrText xml:space="preserve"> TOC \o "1-2" \h \z \u </w:instrText>
          </w:r>
          <w:r w:rsidRPr="00746438">
            <w:rPr>
              <w:rStyle w:val="Hyperlink"/>
              <w:rFonts w:eastAsiaTheme="minorEastAsia"/>
              <w:noProof/>
              <w:color w:val="auto"/>
              <w:u w:val="none"/>
            </w:rPr>
            <w:fldChar w:fldCharType="separate"/>
          </w:r>
          <w:hyperlink w:anchor="_Toc382714" w:history="1">
            <w:r w:rsidR="0090600A" w:rsidRPr="00F14B1C">
              <w:rPr>
                <w:rStyle w:val="Hyperlink"/>
                <w:noProof/>
              </w:rPr>
              <w:t>S_BUC_11 – Dringende, lebensnotwendige Behandlung – Antrag auf Genehmigung im Wohnmitgliedstaat</w:t>
            </w:r>
            <w:r w:rsidR="0090600A">
              <w:rPr>
                <w:noProof/>
                <w:webHidden/>
              </w:rPr>
              <w:tab/>
            </w:r>
            <w:r w:rsidR="0090600A">
              <w:rPr>
                <w:noProof/>
                <w:webHidden/>
              </w:rPr>
              <w:fldChar w:fldCharType="begin"/>
            </w:r>
            <w:r w:rsidR="0090600A">
              <w:rPr>
                <w:noProof/>
                <w:webHidden/>
              </w:rPr>
              <w:instrText xml:space="preserve"> PAGEREF _Toc382714 \h </w:instrText>
            </w:r>
            <w:r w:rsidR="0090600A">
              <w:rPr>
                <w:noProof/>
                <w:webHidden/>
              </w:rPr>
            </w:r>
            <w:r w:rsidR="0090600A">
              <w:rPr>
                <w:noProof/>
                <w:webHidden/>
              </w:rPr>
              <w:fldChar w:fldCharType="separate"/>
            </w:r>
            <w:r w:rsidR="0090600A">
              <w:rPr>
                <w:noProof/>
                <w:webHidden/>
              </w:rPr>
              <w:t>4</w:t>
            </w:r>
            <w:r w:rsidR="0090600A">
              <w:rPr>
                <w:noProof/>
                <w:webHidden/>
              </w:rPr>
              <w:fldChar w:fldCharType="end"/>
            </w:r>
          </w:hyperlink>
        </w:p>
        <w:p w14:paraId="443CD2C4" w14:textId="77777777" w:rsidR="0090600A" w:rsidRDefault="00882D9A">
          <w:pPr>
            <w:pStyle w:val="Verzeichnis1"/>
            <w:rPr>
              <w:rFonts w:eastAsiaTheme="minorEastAsia"/>
              <w:noProof/>
              <w:lang w:bidi="ar-SA"/>
            </w:rPr>
          </w:pPr>
          <w:hyperlink w:anchor="_Toc382715" w:history="1">
            <w:r w:rsidR="0090600A" w:rsidRPr="00F14B1C">
              <w:rPr>
                <w:rStyle w:val="Hyperlink"/>
                <w:noProof/>
              </w:rPr>
              <w:t>Wie wird dieser GVG eingeleitet?</w:t>
            </w:r>
            <w:r w:rsidR="0090600A">
              <w:rPr>
                <w:noProof/>
                <w:webHidden/>
              </w:rPr>
              <w:tab/>
            </w:r>
            <w:r w:rsidR="0090600A">
              <w:rPr>
                <w:noProof/>
                <w:webHidden/>
              </w:rPr>
              <w:fldChar w:fldCharType="begin"/>
            </w:r>
            <w:r w:rsidR="0090600A">
              <w:rPr>
                <w:noProof/>
                <w:webHidden/>
              </w:rPr>
              <w:instrText xml:space="preserve"> PAGEREF _Toc382715 \h </w:instrText>
            </w:r>
            <w:r w:rsidR="0090600A">
              <w:rPr>
                <w:noProof/>
                <w:webHidden/>
              </w:rPr>
            </w:r>
            <w:r w:rsidR="0090600A">
              <w:rPr>
                <w:noProof/>
                <w:webHidden/>
              </w:rPr>
              <w:fldChar w:fldCharType="separate"/>
            </w:r>
            <w:r w:rsidR="0090600A">
              <w:rPr>
                <w:noProof/>
                <w:webHidden/>
              </w:rPr>
              <w:t>6</w:t>
            </w:r>
            <w:r w:rsidR="0090600A">
              <w:rPr>
                <w:noProof/>
                <w:webHidden/>
              </w:rPr>
              <w:fldChar w:fldCharType="end"/>
            </w:r>
          </w:hyperlink>
        </w:p>
        <w:p w14:paraId="6C6E8417" w14:textId="77777777" w:rsidR="0090600A" w:rsidRDefault="00882D9A">
          <w:pPr>
            <w:pStyle w:val="Verzeichnis2"/>
            <w:rPr>
              <w:rFonts w:eastAsiaTheme="minorEastAsia"/>
              <w:noProof/>
              <w:lang w:bidi="ar-SA"/>
            </w:rPr>
          </w:pPr>
          <w:hyperlink w:anchor="_Toc382716" w:history="1">
            <w:r w:rsidR="0090600A" w:rsidRPr="00F14B1C">
              <w:rPr>
                <w:rStyle w:val="Hyperlink"/>
                <w:noProof/>
              </w:rPr>
              <w:t>Was ist meine Rolle beim Austausch der zu vervollständigenden Sozialversicherungsinformationen?</w:t>
            </w:r>
            <w:r w:rsidR="0090600A">
              <w:rPr>
                <w:noProof/>
                <w:webHidden/>
              </w:rPr>
              <w:tab/>
            </w:r>
            <w:r w:rsidR="0090600A">
              <w:rPr>
                <w:noProof/>
                <w:webHidden/>
              </w:rPr>
              <w:fldChar w:fldCharType="begin"/>
            </w:r>
            <w:r w:rsidR="0090600A">
              <w:rPr>
                <w:noProof/>
                <w:webHidden/>
              </w:rPr>
              <w:instrText xml:space="preserve"> PAGEREF _Toc382716 \h </w:instrText>
            </w:r>
            <w:r w:rsidR="0090600A">
              <w:rPr>
                <w:noProof/>
                <w:webHidden/>
              </w:rPr>
            </w:r>
            <w:r w:rsidR="0090600A">
              <w:rPr>
                <w:noProof/>
                <w:webHidden/>
              </w:rPr>
              <w:fldChar w:fldCharType="separate"/>
            </w:r>
            <w:r w:rsidR="0090600A">
              <w:rPr>
                <w:noProof/>
                <w:webHidden/>
              </w:rPr>
              <w:t>6</w:t>
            </w:r>
            <w:r w:rsidR="0090600A">
              <w:rPr>
                <w:noProof/>
                <w:webHidden/>
              </w:rPr>
              <w:fldChar w:fldCharType="end"/>
            </w:r>
          </w:hyperlink>
        </w:p>
        <w:p w14:paraId="66CE4CDB" w14:textId="77777777" w:rsidR="0090600A" w:rsidRDefault="00882D9A">
          <w:pPr>
            <w:pStyle w:val="Verzeichnis2"/>
            <w:rPr>
              <w:rFonts w:eastAsiaTheme="minorEastAsia"/>
              <w:noProof/>
              <w:lang w:bidi="ar-SA"/>
            </w:rPr>
          </w:pPr>
          <w:hyperlink w:anchor="_Toc382717" w:history="1">
            <w:r w:rsidR="0090600A" w:rsidRPr="00F14B1C">
              <w:rPr>
                <w:rStyle w:val="Hyperlink"/>
                <w:noProof/>
              </w:rPr>
              <w:t>FI.1 Mit wem muss ich Informationen austauschen?</w:t>
            </w:r>
            <w:r w:rsidR="0090600A">
              <w:rPr>
                <w:noProof/>
                <w:webHidden/>
              </w:rPr>
              <w:tab/>
            </w:r>
            <w:r w:rsidR="0090600A">
              <w:rPr>
                <w:noProof/>
                <w:webHidden/>
              </w:rPr>
              <w:fldChar w:fldCharType="begin"/>
            </w:r>
            <w:r w:rsidR="0090600A">
              <w:rPr>
                <w:noProof/>
                <w:webHidden/>
              </w:rPr>
              <w:instrText xml:space="preserve"> PAGEREF _Toc382717 \h </w:instrText>
            </w:r>
            <w:r w:rsidR="0090600A">
              <w:rPr>
                <w:noProof/>
                <w:webHidden/>
              </w:rPr>
            </w:r>
            <w:r w:rsidR="0090600A">
              <w:rPr>
                <w:noProof/>
                <w:webHidden/>
              </w:rPr>
              <w:fldChar w:fldCharType="separate"/>
            </w:r>
            <w:r w:rsidR="0090600A">
              <w:rPr>
                <w:noProof/>
                <w:webHidden/>
              </w:rPr>
              <w:t>6</w:t>
            </w:r>
            <w:r w:rsidR="0090600A">
              <w:rPr>
                <w:noProof/>
                <w:webHidden/>
              </w:rPr>
              <w:fldChar w:fldCharType="end"/>
            </w:r>
          </w:hyperlink>
        </w:p>
        <w:p w14:paraId="136759FC" w14:textId="77777777" w:rsidR="0090600A" w:rsidRDefault="00882D9A">
          <w:pPr>
            <w:pStyle w:val="Verzeichnis2"/>
            <w:rPr>
              <w:rFonts w:eastAsiaTheme="minorEastAsia"/>
              <w:noProof/>
              <w:lang w:bidi="ar-SA"/>
            </w:rPr>
          </w:pPr>
          <w:hyperlink w:anchor="_Toc382718" w:history="1">
            <w:r w:rsidR="0090600A" w:rsidRPr="00F14B1C">
              <w:rPr>
                <w:rStyle w:val="Hyperlink"/>
                <w:noProof/>
              </w:rPr>
              <w:t>FI.2 Wie ermittle ich den richtigen Träger für den Informationsaustausch?</w:t>
            </w:r>
            <w:r w:rsidR="0090600A">
              <w:rPr>
                <w:noProof/>
                <w:webHidden/>
              </w:rPr>
              <w:tab/>
            </w:r>
            <w:r w:rsidR="0090600A">
              <w:rPr>
                <w:noProof/>
                <w:webHidden/>
              </w:rPr>
              <w:fldChar w:fldCharType="begin"/>
            </w:r>
            <w:r w:rsidR="0090600A">
              <w:rPr>
                <w:noProof/>
                <w:webHidden/>
              </w:rPr>
              <w:instrText xml:space="preserve"> PAGEREF _Toc382718 \h </w:instrText>
            </w:r>
            <w:r w:rsidR="0090600A">
              <w:rPr>
                <w:noProof/>
                <w:webHidden/>
              </w:rPr>
            </w:r>
            <w:r w:rsidR="0090600A">
              <w:rPr>
                <w:noProof/>
                <w:webHidden/>
              </w:rPr>
              <w:fldChar w:fldCharType="separate"/>
            </w:r>
            <w:r w:rsidR="0090600A">
              <w:rPr>
                <w:noProof/>
                <w:webHidden/>
              </w:rPr>
              <w:t>6</w:t>
            </w:r>
            <w:r w:rsidR="0090600A">
              <w:rPr>
                <w:noProof/>
                <w:webHidden/>
              </w:rPr>
              <w:fldChar w:fldCharType="end"/>
            </w:r>
          </w:hyperlink>
        </w:p>
        <w:p w14:paraId="7EF3C5A6" w14:textId="77777777" w:rsidR="0090600A" w:rsidRDefault="00882D9A">
          <w:pPr>
            <w:pStyle w:val="Verzeichnis2"/>
            <w:rPr>
              <w:rFonts w:eastAsiaTheme="minorEastAsia"/>
              <w:noProof/>
              <w:lang w:bidi="ar-SA"/>
            </w:rPr>
          </w:pPr>
          <w:hyperlink w:anchor="_Toc382719" w:history="1">
            <w:r w:rsidR="0090600A" w:rsidRPr="00F14B1C">
              <w:rPr>
                <w:rStyle w:val="Hyperlink"/>
                <w:noProof/>
              </w:rPr>
              <w:t>FI.3 Wie gehe ich vor, nachdem ich die Gegenpartei ermittelt habe?</w:t>
            </w:r>
            <w:r w:rsidR="0090600A">
              <w:rPr>
                <w:noProof/>
                <w:webHidden/>
              </w:rPr>
              <w:tab/>
            </w:r>
            <w:r w:rsidR="0090600A">
              <w:rPr>
                <w:noProof/>
                <w:webHidden/>
              </w:rPr>
              <w:fldChar w:fldCharType="begin"/>
            </w:r>
            <w:r w:rsidR="0090600A">
              <w:rPr>
                <w:noProof/>
                <w:webHidden/>
              </w:rPr>
              <w:instrText xml:space="preserve"> PAGEREF _Toc382719 \h </w:instrText>
            </w:r>
            <w:r w:rsidR="0090600A">
              <w:rPr>
                <w:noProof/>
                <w:webHidden/>
              </w:rPr>
            </w:r>
            <w:r w:rsidR="0090600A">
              <w:rPr>
                <w:noProof/>
                <w:webHidden/>
              </w:rPr>
              <w:fldChar w:fldCharType="separate"/>
            </w:r>
            <w:r w:rsidR="0090600A">
              <w:rPr>
                <w:noProof/>
                <w:webHidden/>
              </w:rPr>
              <w:t>7</w:t>
            </w:r>
            <w:r w:rsidR="0090600A">
              <w:rPr>
                <w:noProof/>
                <w:webHidden/>
              </w:rPr>
              <w:fldChar w:fldCharType="end"/>
            </w:r>
          </w:hyperlink>
        </w:p>
        <w:p w14:paraId="68F27ED8" w14:textId="77777777" w:rsidR="0090600A" w:rsidRDefault="00882D9A">
          <w:pPr>
            <w:pStyle w:val="Verzeichnis2"/>
            <w:rPr>
              <w:rFonts w:eastAsiaTheme="minorEastAsia"/>
              <w:noProof/>
              <w:lang w:bidi="ar-SA"/>
            </w:rPr>
          </w:pPr>
          <w:hyperlink w:anchor="_Toc382720" w:history="1">
            <w:r w:rsidR="0090600A" w:rsidRPr="00F14B1C">
              <w:rPr>
                <w:rStyle w:val="Hyperlink"/>
                <w:noProof/>
              </w:rPr>
              <w:t>FI.4 Wie gehe ich vor, nachdem ich das SED S012 «Eingangsbestätigung – Information über Genehmigung einer dringenden, lebensnotwendigen Behandlung» erhalten habe?</w:t>
            </w:r>
            <w:r w:rsidR="0090600A">
              <w:rPr>
                <w:noProof/>
                <w:webHidden/>
              </w:rPr>
              <w:tab/>
            </w:r>
            <w:r w:rsidR="0090600A">
              <w:rPr>
                <w:noProof/>
                <w:webHidden/>
              </w:rPr>
              <w:fldChar w:fldCharType="begin"/>
            </w:r>
            <w:r w:rsidR="0090600A">
              <w:rPr>
                <w:noProof/>
                <w:webHidden/>
              </w:rPr>
              <w:instrText xml:space="preserve"> PAGEREF _Toc382720 \h </w:instrText>
            </w:r>
            <w:r w:rsidR="0090600A">
              <w:rPr>
                <w:noProof/>
                <w:webHidden/>
              </w:rPr>
            </w:r>
            <w:r w:rsidR="0090600A">
              <w:rPr>
                <w:noProof/>
                <w:webHidden/>
              </w:rPr>
              <w:fldChar w:fldCharType="separate"/>
            </w:r>
            <w:r w:rsidR="0090600A">
              <w:rPr>
                <w:noProof/>
                <w:webHidden/>
              </w:rPr>
              <w:t>7</w:t>
            </w:r>
            <w:r w:rsidR="0090600A">
              <w:rPr>
                <w:noProof/>
                <w:webHidden/>
              </w:rPr>
              <w:fldChar w:fldCharType="end"/>
            </w:r>
          </w:hyperlink>
        </w:p>
        <w:p w14:paraId="39F902F4" w14:textId="77777777" w:rsidR="0090600A" w:rsidRDefault="00882D9A">
          <w:pPr>
            <w:pStyle w:val="Verzeichnis2"/>
            <w:rPr>
              <w:rFonts w:eastAsiaTheme="minorEastAsia"/>
              <w:noProof/>
              <w:lang w:bidi="ar-SA"/>
            </w:rPr>
          </w:pPr>
          <w:hyperlink w:anchor="_Toc382721" w:history="1">
            <w:r w:rsidR="0090600A" w:rsidRPr="00F14B1C">
              <w:rPr>
                <w:rStyle w:val="Hyperlink"/>
                <w:noProof/>
              </w:rPr>
              <w:t>GP.1 Was soll ich tun, wenn ich das SED S011 «Information über dringende, lebensnotwendige Behandlung ausserhalb des Wohnmitgliedstaats» erhalten habe?</w:t>
            </w:r>
            <w:r w:rsidR="0090600A">
              <w:rPr>
                <w:noProof/>
                <w:webHidden/>
              </w:rPr>
              <w:tab/>
            </w:r>
            <w:r w:rsidR="0090600A">
              <w:rPr>
                <w:noProof/>
                <w:webHidden/>
              </w:rPr>
              <w:fldChar w:fldCharType="begin"/>
            </w:r>
            <w:r w:rsidR="0090600A">
              <w:rPr>
                <w:noProof/>
                <w:webHidden/>
              </w:rPr>
              <w:instrText xml:space="preserve"> PAGEREF _Toc382721 \h </w:instrText>
            </w:r>
            <w:r w:rsidR="0090600A">
              <w:rPr>
                <w:noProof/>
                <w:webHidden/>
              </w:rPr>
            </w:r>
            <w:r w:rsidR="0090600A">
              <w:rPr>
                <w:noProof/>
                <w:webHidden/>
              </w:rPr>
              <w:fldChar w:fldCharType="separate"/>
            </w:r>
            <w:r w:rsidR="0090600A">
              <w:rPr>
                <w:noProof/>
                <w:webHidden/>
              </w:rPr>
              <w:t>7</w:t>
            </w:r>
            <w:r w:rsidR="0090600A">
              <w:rPr>
                <w:noProof/>
                <w:webHidden/>
              </w:rPr>
              <w:fldChar w:fldCharType="end"/>
            </w:r>
          </w:hyperlink>
        </w:p>
        <w:p w14:paraId="20F3265B" w14:textId="77777777" w:rsidR="0090600A" w:rsidRDefault="00882D9A">
          <w:pPr>
            <w:pStyle w:val="Verzeichnis1"/>
            <w:rPr>
              <w:rFonts w:eastAsiaTheme="minorEastAsia"/>
              <w:noProof/>
              <w:lang w:bidi="ar-SA"/>
            </w:rPr>
          </w:pPr>
          <w:hyperlink w:anchor="_Toc382722" w:history="1">
            <w:r w:rsidR="0090600A" w:rsidRPr="00F14B1C">
              <w:rPr>
                <w:rStyle w:val="Hyperlink"/>
                <w:noProof/>
              </w:rPr>
              <w:t>BPMN-Diagramm für den S_BUC_11</w:t>
            </w:r>
            <w:r w:rsidR="0090600A">
              <w:rPr>
                <w:noProof/>
                <w:webHidden/>
              </w:rPr>
              <w:tab/>
            </w:r>
            <w:r w:rsidR="0090600A">
              <w:rPr>
                <w:noProof/>
                <w:webHidden/>
              </w:rPr>
              <w:fldChar w:fldCharType="begin"/>
            </w:r>
            <w:r w:rsidR="0090600A">
              <w:rPr>
                <w:noProof/>
                <w:webHidden/>
              </w:rPr>
              <w:instrText xml:space="preserve"> PAGEREF _Toc382722 \h </w:instrText>
            </w:r>
            <w:r w:rsidR="0090600A">
              <w:rPr>
                <w:noProof/>
                <w:webHidden/>
              </w:rPr>
            </w:r>
            <w:r w:rsidR="0090600A">
              <w:rPr>
                <w:noProof/>
                <w:webHidden/>
              </w:rPr>
              <w:fldChar w:fldCharType="separate"/>
            </w:r>
            <w:r w:rsidR="0090600A">
              <w:rPr>
                <w:noProof/>
                <w:webHidden/>
              </w:rPr>
              <w:t>8</w:t>
            </w:r>
            <w:r w:rsidR="0090600A">
              <w:rPr>
                <w:noProof/>
                <w:webHidden/>
              </w:rPr>
              <w:fldChar w:fldCharType="end"/>
            </w:r>
          </w:hyperlink>
        </w:p>
        <w:p w14:paraId="2B133120" w14:textId="77777777" w:rsidR="0090600A" w:rsidRDefault="00882D9A">
          <w:pPr>
            <w:pStyle w:val="Verzeichnis1"/>
            <w:rPr>
              <w:rFonts w:eastAsiaTheme="minorEastAsia"/>
              <w:noProof/>
              <w:lang w:bidi="ar-SA"/>
            </w:rPr>
          </w:pPr>
          <w:hyperlink w:anchor="_Toc382723" w:history="1">
            <w:r w:rsidR="0090600A" w:rsidRPr="00F14B1C">
              <w:rPr>
                <w:rStyle w:val="Hyperlink"/>
                <w:noProof/>
              </w:rPr>
              <w:t>Im Prozess verwendete strukturierte elektronische Dokumente (SED)</w:t>
            </w:r>
            <w:r w:rsidR="0090600A">
              <w:rPr>
                <w:noProof/>
                <w:webHidden/>
              </w:rPr>
              <w:tab/>
            </w:r>
            <w:r w:rsidR="0090600A">
              <w:rPr>
                <w:noProof/>
                <w:webHidden/>
              </w:rPr>
              <w:fldChar w:fldCharType="begin"/>
            </w:r>
            <w:r w:rsidR="0090600A">
              <w:rPr>
                <w:noProof/>
                <w:webHidden/>
              </w:rPr>
              <w:instrText xml:space="preserve"> PAGEREF _Toc382723 \h </w:instrText>
            </w:r>
            <w:r w:rsidR="0090600A">
              <w:rPr>
                <w:noProof/>
                <w:webHidden/>
              </w:rPr>
            </w:r>
            <w:r w:rsidR="0090600A">
              <w:rPr>
                <w:noProof/>
                <w:webHidden/>
              </w:rPr>
              <w:fldChar w:fldCharType="separate"/>
            </w:r>
            <w:r w:rsidR="0090600A">
              <w:rPr>
                <w:noProof/>
                <w:webHidden/>
              </w:rPr>
              <w:t>8</w:t>
            </w:r>
            <w:r w:rsidR="0090600A">
              <w:rPr>
                <w:noProof/>
                <w:webHidden/>
              </w:rPr>
              <w:fldChar w:fldCharType="end"/>
            </w:r>
          </w:hyperlink>
        </w:p>
        <w:p w14:paraId="1A5057B8" w14:textId="77777777" w:rsidR="0090600A" w:rsidRDefault="00882D9A">
          <w:pPr>
            <w:pStyle w:val="Verzeichnis1"/>
            <w:rPr>
              <w:rFonts w:eastAsiaTheme="minorEastAsia"/>
              <w:noProof/>
              <w:lang w:bidi="ar-SA"/>
            </w:rPr>
          </w:pPr>
          <w:hyperlink w:anchor="_Toc382724" w:history="1">
            <w:r w:rsidR="0090600A" w:rsidRPr="00F14B1C">
              <w:rPr>
                <w:rStyle w:val="Hyperlink"/>
                <w:noProof/>
              </w:rPr>
              <w:t>Portable Dokumente (PD)</w:t>
            </w:r>
            <w:r w:rsidR="0090600A">
              <w:rPr>
                <w:noProof/>
                <w:webHidden/>
              </w:rPr>
              <w:tab/>
            </w:r>
            <w:r w:rsidR="0090600A">
              <w:rPr>
                <w:noProof/>
                <w:webHidden/>
              </w:rPr>
              <w:fldChar w:fldCharType="begin"/>
            </w:r>
            <w:r w:rsidR="0090600A">
              <w:rPr>
                <w:noProof/>
                <w:webHidden/>
              </w:rPr>
              <w:instrText xml:space="preserve"> PAGEREF _Toc382724 \h </w:instrText>
            </w:r>
            <w:r w:rsidR="0090600A">
              <w:rPr>
                <w:noProof/>
                <w:webHidden/>
              </w:rPr>
            </w:r>
            <w:r w:rsidR="0090600A">
              <w:rPr>
                <w:noProof/>
                <w:webHidden/>
              </w:rPr>
              <w:fldChar w:fldCharType="separate"/>
            </w:r>
            <w:r w:rsidR="0090600A">
              <w:rPr>
                <w:noProof/>
                <w:webHidden/>
              </w:rPr>
              <w:t>8</w:t>
            </w:r>
            <w:r w:rsidR="0090600A">
              <w:rPr>
                <w:noProof/>
                <w:webHidden/>
              </w:rPr>
              <w:fldChar w:fldCharType="end"/>
            </w:r>
          </w:hyperlink>
        </w:p>
        <w:p w14:paraId="1741DF13" w14:textId="77777777" w:rsidR="0090600A" w:rsidRDefault="00882D9A">
          <w:pPr>
            <w:pStyle w:val="Verzeichnis1"/>
            <w:rPr>
              <w:rFonts w:eastAsiaTheme="minorEastAsia"/>
              <w:noProof/>
              <w:lang w:bidi="ar-SA"/>
            </w:rPr>
          </w:pPr>
          <w:hyperlink w:anchor="_Toc382725" w:history="1">
            <w:r w:rsidR="0090600A" w:rsidRPr="00F14B1C">
              <w:rPr>
                <w:rStyle w:val="Hyperlink"/>
                <w:noProof/>
              </w:rPr>
              <w:t>Administrative Subprozesse</w:t>
            </w:r>
            <w:r w:rsidR="0090600A">
              <w:rPr>
                <w:noProof/>
                <w:webHidden/>
              </w:rPr>
              <w:tab/>
            </w:r>
            <w:r w:rsidR="0090600A">
              <w:rPr>
                <w:noProof/>
                <w:webHidden/>
              </w:rPr>
              <w:fldChar w:fldCharType="begin"/>
            </w:r>
            <w:r w:rsidR="0090600A">
              <w:rPr>
                <w:noProof/>
                <w:webHidden/>
              </w:rPr>
              <w:instrText xml:space="preserve"> PAGEREF _Toc382725 \h </w:instrText>
            </w:r>
            <w:r w:rsidR="0090600A">
              <w:rPr>
                <w:noProof/>
                <w:webHidden/>
              </w:rPr>
            </w:r>
            <w:r w:rsidR="0090600A">
              <w:rPr>
                <w:noProof/>
                <w:webHidden/>
              </w:rPr>
              <w:fldChar w:fldCharType="separate"/>
            </w:r>
            <w:r w:rsidR="0090600A">
              <w:rPr>
                <w:noProof/>
                <w:webHidden/>
              </w:rPr>
              <w:t>8</w:t>
            </w:r>
            <w:r w:rsidR="0090600A">
              <w:rPr>
                <w:noProof/>
                <w:webHidden/>
              </w:rPr>
              <w:fldChar w:fldCharType="end"/>
            </w:r>
          </w:hyperlink>
        </w:p>
        <w:p w14:paraId="55179C57" w14:textId="77777777" w:rsidR="0090600A" w:rsidRDefault="00882D9A">
          <w:pPr>
            <w:pStyle w:val="Verzeichnis1"/>
            <w:rPr>
              <w:rFonts w:eastAsiaTheme="minorEastAsia"/>
              <w:noProof/>
              <w:lang w:bidi="ar-SA"/>
            </w:rPr>
          </w:pPr>
          <w:hyperlink w:anchor="_Toc382726" w:history="1">
            <w:r w:rsidR="0090600A" w:rsidRPr="00F14B1C">
              <w:rPr>
                <w:rStyle w:val="Hyperlink"/>
                <w:noProof/>
              </w:rPr>
              <w:t>Horizontale Subprozesse</w:t>
            </w:r>
            <w:r w:rsidR="0090600A">
              <w:rPr>
                <w:noProof/>
                <w:webHidden/>
              </w:rPr>
              <w:tab/>
            </w:r>
            <w:r w:rsidR="0090600A">
              <w:rPr>
                <w:noProof/>
                <w:webHidden/>
              </w:rPr>
              <w:fldChar w:fldCharType="begin"/>
            </w:r>
            <w:r w:rsidR="0090600A">
              <w:rPr>
                <w:noProof/>
                <w:webHidden/>
              </w:rPr>
              <w:instrText xml:space="preserve"> PAGEREF _Toc382726 \h </w:instrText>
            </w:r>
            <w:r w:rsidR="0090600A">
              <w:rPr>
                <w:noProof/>
                <w:webHidden/>
              </w:rPr>
            </w:r>
            <w:r w:rsidR="0090600A">
              <w:rPr>
                <w:noProof/>
                <w:webHidden/>
              </w:rPr>
              <w:fldChar w:fldCharType="separate"/>
            </w:r>
            <w:r w:rsidR="0090600A">
              <w:rPr>
                <w:noProof/>
                <w:webHidden/>
              </w:rPr>
              <w:t>8</w:t>
            </w:r>
            <w:r w:rsidR="0090600A">
              <w:rPr>
                <w:noProof/>
                <w:webHidden/>
              </w:rPr>
              <w:fldChar w:fldCharType="end"/>
            </w:r>
          </w:hyperlink>
        </w:p>
        <w:p w14:paraId="41A4A782" w14:textId="77777777" w:rsidR="005C1231" w:rsidRPr="00746438" w:rsidRDefault="002005B9">
          <w:pPr>
            <w:pStyle w:val="Verzeichnis1"/>
            <w:rPr>
              <w:rFonts w:eastAsiaTheme="minorEastAsia"/>
              <w:noProof/>
            </w:rPr>
          </w:pPr>
          <w:r w:rsidRPr="00746438">
            <w:rPr>
              <w:rStyle w:val="Hyperlink"/>
              <w:rFonts w:eastAsiaTheme="minorEastAsia"/>
              <w:noProof/>
              <w:color w:val="auto"/>
              <w:u w:val="none"/>
            </w:rPr>
            <w:fldChar w:fldCharType="end"/>
          </w:r>
        </w:p>
      </w:sdtContent>
    </w:sdt>
    <w:p w14:paraId="3A98734A" w14:textId="473912EF" w:rsidR="00B33D77" w:rsidRPr="00746438" w:rsidRDefault="00886B84" w:rsidP="00B33D77">
      <w:pPr>
        <w:rPr>
          <w:rFonts w:ascii="Verdana" w:eastAsia="Times New Roman" w:hAnsi="Verdana" w:cstheme="minorHAnsi"/>
          <w:b/>
          <w:bCs/>
          <w:color w:val="000000"/>
          <w:sz w:val="20"/>
          <w:szCs w:val="20"/>
          <w:u w:val="single"/>
        </w:rPr>
      </w:pPr>
      <w:r w:rsidRPr="00746438">
        <w:br w:type="page"/>
      </w:r>
      <w:r w:rsidRPr="00746438">
        <w:rPr>
          <w:rFonts w:ascii="Verdana" w:hAnsi="Verdana" w:cstheme="minorHAnsi"/>
          <w:b/>
          <w:color w:val="000000"/>
          <w:sz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05"/>
        <w:gridCol w:w="1381"/>
        <w:gridCol w:w="1929"/>
        <w:gridCol w:w="4647"/>
      </w:tblGrid>
      <w:tr w:rsidR="00B33D77" w:rsidRPr="00746438" w14:paraId="27D67F68" w14:textId="77777777" w:rsidTr="00C835F0">
        <w:tc>
          <w:tcPr>
            <w:tcW w:w="637" w:type="pct"/>
            <w:shd w:val="clear" w:color="auto" w:fill="D9D9D9"/>
          </w:tcPr>
          <w:p w14:paraId="058BC3A4" w14:textId="77777777" w:rsidR="00B33D77" w:rsidRPr="00746438" w:rsidRDefault="00B33D77" w:rsidP="00C835F0">
            <w:pPr>
              <w:spacing w:after="0"/>
              <w:rPr>
                <w:rFonts w:ascii="Verdana" w:eastAsia="PMingLiU" w:hAnsi="Verdana" w:cstheme="minorHAnsi"/>
                <w:b/>
                <w:bCs/>
                <w:color w:val="000000"/>
                <w:sz w:val="20"/>
                <w:szCs w:val="20"/>
              </w:rPr>
            </w:pPr>
            <w:r w:rsidRPr="00746438">
              <w:rPr>
                <w:rFonts w:ascii="Verdana" w:hAnsi="Verdana" w:cstheme="minorHAnsi"/>
                <w:b/>
                <w:color w:val="000000"/>
                <w:sz w:val="20"/>
              </w:rPr>
              <w:t>Revision</w:t>
            </w:r>
          </w:p>
        </w:tc>
        <w:tc>
          <w:tcPr>
            <w:tcW w:w="789" w:type="pct"/>
            <w:shd w:val="clear" w:color="auto" w:fill="D9D9D9"/>
          </w:tcPr>
          <w:p w14:paraId="5DDD1151" w14:textId="77777777" w:rsidR="00B33D77" w:rsidRPr="00746438" w:rsidRDefault="00B33D77" w:rsidP="00C835F0">
            <w:pPr>
              <w:spacing w:after="0"/>
              <w:rPr>
                <w:rFonts w:ascii="Verdana" w:eastAsia="PMingLiU" w:hAnsi="Verdana" w:cstheme="minorHAnsi"/>
                <w:b/>
                <w:bCs/>
                <w:color w:val="000000"/>
                <w:sz w:val="20"/>
                <w:szCs w:val="20"/>
              </w:rPr>
            </w:pPr>
            <w:r w:rsidRPr="00746438">
              <w:rPr>
                <w:rFonts w:ascii="Verdana" w:hAnsi="Verdana" w:cstheme="minorHAnsi"/>
                <w:b/>
                <w:color w:val="000000"/>
                <w:sz w:val="20"/>
              </w:rPr>
              <w:t>Datum</w:t>
            </w:r>
          </w:p>
        </w:tc>
        <w:tc>
          <w:tcPr>
            <w:tcW w:w="983" w:type="pct"/>
            <w:shd w:val="clear" w:color="auto" w:fill="D9D9D9"/>
          </w:tcPr>
          <w:p w14:paraId="04EE26BF" w14:textId="77777777" w:rsidR="00B33D77" w:rsidRPr="00746438" w:rsidRDefault="00B33D77" w:rsidP="00C835F0">
            <w:pPr>
              <w:spacing w:after="0"/>
              <w:rPr>
                <w:rFonts w:ascii="Verdana" w:eastAsia="PMingLiU" w:hAnsi="Verdana" w:cstheme="minorHAnsi"/>
                <w:b/>
                <w:bCs/>
                <w:color w:val="000000"/>
                <w:sz w:val="20"/>
                <w:szCs w:val="20"/>
              </w:rPr>
            </w:pPr>
            <w:r w:rsidRPr="00746438">
              <w:rPr>
                <w:rFonts w:ascii="Verdana" w:hAnsi="Verdana" w:cstheme="minorHAnsi"/>
                <w:b/>
                <w:color w:val="000000"/>
                <w:sz w:val="20"/>
              </w:rPr>
              <w:t>Erstellt von</w:t>
            </w:r>
          </w:p>
        </w:tc>
        <w:tc>
          <w:tcPr>
            <w:tcW w:w="2591" w:type="pct"/>
            <w:shd w:val="clear" w:color="auto" w:fill="D9D9D9"/>
          </w:tcPr>
          <w:p w14:paraId="3F512A74" w14:textId="77777777" w:rsidR="00B33D77" w:rsidRPr="00746438" w:rsidRDefault="00B33D77" w:rsidP="00C835F0">
            <w:pPr>
              <w:spacing w:after="0"/>
              <w:rPr>
                <w:rFonts w:ascii="Verdana" w:eastAsia="PMingLiU" w:hAnsi="Verdana" w:cstheme="minorHAnsi"/>
                <w:b/>
                <w:bCs/>
                <w:color w:val="000000"/>
                <w:sz w:val="20"/>
                <w:szCs w:val="20"/>
              </w:rPr>
            </w:pPr>
            <w:r w:rsidRPr="00746438">
              <w:rPr>
                <w:rFonts w:ascii="Verdana" w:hAnsi="Verdana" w:cstheme="minorHAnsi"/>
                <w:b/>
                <w:color w:val="000000"/>
                <w:sz w:val="20"/>
              </w:rPr>
              <w:t>Kurzbeschreibung der Änderungen</w:t>
            </w:r>
          </w:p>
        </w:tc>
      </w:tr>
      <w:tr w:rsidR="00B33D77" w:rsidRPr="00746438" w14:paraId="7EA3E198" w14:textId="77777777" w:rsidTr="00C835F0">
        <w:tc>
          <w:tcPr>
            <w:tcW w:w="637" w:type="pct"/>
            <w:shd w:val="clear" w:color="auto" w:fill="auto"/>
          </w:tcPr>
          <w:p w14:paraId="6AE27565" w14:textId="77777777" w:rsidR="00B33D77" w:rsidRPr="00746438" w:rsidRDefault="00B33D77" w:rsidP="00C835F0">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V0.1</w:t>
            </w:r>
          </w:p>
        </w:tc>
        <w:tc>
          <w:tcPr>
            <w:tcW w:w="789" w:type="pct"/>
            <w:shd w:val="clear" w:color="auto" w:fill="auto"/>
          </w:tcPr>
          <w:p w14:paraId="0CBEA1E0" w14:textId="4F27AEE9" w:rsidR="00B33D77" w:rsidRPr="00746438" w:rsidRDefault="00550228" w:rsidP="006A336B">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17/07/2017</w:t>
            </w:r>
          </w:p>
        </w:tc>
        <w:tc>
          <w:tcPr>
            <w:tcW w:w="983" w:type="pct"/>
            <w:shd w:val="clear" w:color="auto" w:fill="auto"/>
          </w:tcPr>
          <w:p w14:paraId="0854BD5C" w14:textId="77777777" w:rsidR="00B33D77" w:rsidRPr="00746438" w:rsidRDefault="00B33D77" w:rsidP="00C835F0">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 xml:space="preserve">Sekretariat </w:t>
            </w:r>
          </w:p>
        </w:tc>
        <w:tc>
          <w:tcPr>
            <w:tcW w:w="2591" w:type="pct"/>
            <w:shd w:val="clear" w:color="auto" w:fill="auto"/>
          </w:tcPr>
          <w:p w14:paraId="35F121A1" w14:textId="6CC6E8B1" w:rsidR="00B33D77" w:rsidRPr="00746438" w:rsidRDefault="00B33D77" w:rsidP="00B33D77">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Vorlage des ersten Dokumententwurfs an die Ad-hoc-Gruppe (AHG) Krankheit zur Überprüfung</w:t>
            </w:r>
          </w:p>
        </w:tc>
      </w:tr>
      <w:tr w:rsidR="00B33D77" w:rsidRPr="00746438" w14:paraId="5E503CCB" w14:textId="77777777" w:rsidTr="00C835F0">
        <w:tc>
          <w:tcPr>
            <w:tcW w:w="637" w:type="pct"/>
            <w:shd w:val="clear" w:color="auto" w:fill="auto"/>
          </w:tcPr>
          <w:p w14:paraId="701288B0" w14:textId="47E3E17D" w:rsidR="00B33D77" w:rsidRPr="00746438" w:rsidRDefault="005D733C" w:rsidP="00C835F0">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V0.2</w:t>
            </w:r>
          </w:p>
        </w:tc>
        <w:tc>
          <w:tcPr>
            <w:tcW w:w="789" w:type="pct"/>
            <w:shd w:val="clear" w:color="auto" w:fill="auto"/>
          </w:tcPr>
          <w:p w14:paraId="1212CD8A" w14:textId="5388C50E" w:rsidR="00B33D77" w:rsidRPr="00746438" w:rsidRDefault="0099386A" w:rsidP="00B33D77">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31/08/2017</w:t>
            </w:r>
          </w:p>
        </w:tc>
        <w:tc>
          <w:tcPr>
            <w:tcW w:w="983" w:type="pct"/>
            <w:shd w:val="clear" w:color="auto" w:fill="auto"/>
          </w:tcPr>
          <w:p w14:paraId="7663D583" w14:textId="360C1806" w:rsidR="00B33D77" w:rsidRPr="00746438" w:rsidRDefault="005D733C" w:rsidP="00C835F0">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Sekretariat / Wirtschaftsanalyst</w:t>
            </w:r>
          </w:p>
        </w:tc>
        <w:tc>
          <w:tcPr>
            <w:tcW w:w="2591" w:type="pct"/>
            <w:shd w:val="clear" w:color="auto" w:fill="auto"/>
          </w:tcPr>
          <w:p w14:paraId="12DA09F2" w14:textId="77777777" w:rsidR="00E20B65" w:rsidRPr="00746438" w:rsidRDefault="005D733C" w:rsidP="00C835F0">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 xml:space="preserve">Anmerkungen der AHG berücksichtigt: </w:t>
            </w:r>
          </w:p>
          <w:p w14:paraId="6938C194" w14:textId="0DE594B5" w:rsidR="00B33D77" w:rsidRPr="00746438" w:rsidRDefault="009A43C9" w:rsidP="00E20B65">
            <w:pPr>
              <w:pStyle w:val="Listenabsatz"/>
              <w:numPr>
                <w:ilvl w:val="0"/>
                <w:numId w:val="40"/>
              </w:numPr>
              <w:ind w:left="411"/>
              <w:rPr>
                <w:rFonts w:ascii="Verdana" w:hAnsi="Verdana" w:cstheme="minorHAnsi"/>
                <w:bCs/>
                <w:color w:val="000000"/>
                <w:sz w:val="20"/>
                <w:szCs w:val="20"/>
              </w:rPr>
            </w:pPr>
            <w:r w:rsidRPr="00746438">
              <w:rPr>
                <w:rFonts w:ascii="Verdana" w:hAnsi="Verdana" w:cstheme="minorHAnsi"/>
                <w:color w:val="000000"/>
                <w:sz w:val="20"/>
              </w:rPr>
              <w:t>Tippfehler berichtigt und sprachliche Überprüfung</w:t>
            </w:r>
          </w:p>
          <w:p w14:paraId="40FC8B31" w14:textId="77777777" w:rsidR="00E20B65" w:rsidRPr="00746438" w:rsidRDefault="00E20B65" w:rsidP="00E20B65">
            <w:pPr>
              <w:pStyle w:val="Listenabsatz"/>
              <w:numPr>
                <w:ilvl w:val="0"/>
                <w:numId w:val="40"/>
              </w:numPr>
              <w:ind w:left="411"/>
              <w:rPr>
                <w:rFonts w:ascii="Verdana" w:hAnsi="Verdana" w:cstheme="minorHAnsi"/>
                <w:bCs/>
                <w:color w:val="000000"/>
                <w:sz w:val="20"/>
                <w:szCs w:val="20"/>
              </w:rPr>
            </w:pPr>
            <w:r w:rsidRPr="00746438">
              <w:rPr>
                <w:rFonts w:ascii="Verdana" w:hAnsi="Verdana" w:cstheme="minorHAnsi"/>
                <w:color w:val="000000"/>
                <w:sz w:val="20"/>
              </w:rPr>
              <w:t>Abschnitt «Beschreibung» vereinfacht</w:t>
            </w:r>
          </w:p>
          <w:p w14:paraId="6F02ED23" w14:textId="778BFCB2" w:rsidR="0099386A" w:rsidRPr="00746438" w:rsidRDefault="0099386A" w:rsidP="00FB0C3B">
            <w:pPr>
              <w:spacing w:before="120" w:after="120"/>
              <w:rPr>
                <w:rFonts w:ascii="Verdana" w:hAnsi="Verdana" w:cstheme="minorHAnsi"/>
                <w:bCs/>
                <w:color w:val="000000"/>
                <w:sz w:val="20"/>
                <w:szCs w:val="20"/>
              </w:rPr>
            </w:pPr>
            <w:r w:rsidRPr="00746438">
              <w:rPr>
                <w:rFonts w:ascii="Verdana" w:hAnsi="Verdana" w:cstheme="minorHAnsi"/>
                <w:color w:val="000000"/>
                <w:sz w:val="20"/>
              </w:rPr>
              <w:t>De</w:t>
            </w:r>
            <w:r w:rsidR="00FB0C3B">
              <w:rPr>
                <w:rFonts w:ascii="Verdana" w:hAnsi="Verdana" w:cstheme="minorHAnsi"/>
                <w:color w:val="000000"/>
                <w:sz w:val="20"/>
              </w:rPr>
              <w:t xml:space="preserve">r </w:t>
            </w:r>
            <w:r w:rsidR="00FB0C3B" w:rsidRPr="00FB0C3B">
              <w:rPr>
                <w:rFonts w:ascii="Verdana" w:hAnsi="Verdana" w:cstheme="minorHAnsi"/>
                <w:color w:val="000000"/>
                <w:sz w:val="20"/>
              </w:rPr>
              <w:t xml:space="preserve">Verwaltungskommission </w:t>
            </w:r>
            <w:r w:rsidRPr="00746438">
              <w:rPr>
                <w:rFonts w:ascii="Verdana" w:hAnsi="Verdana" w:cstheme="minorHAnsi"/>
                <w:color w:val="000000"/>
                <w:sz w:val="20"/>
              </w:rPr>
              <w:t>zur Überprüfung vorgelegte Version.</w:t>
            </w:r>
          </w:p>
        </w:tc>
      </w:tr>
      <w:tr w:rsidR="00FC32E4" w:rsidRPr="00746438" w14:paraId="40979618" w14:textId="77777777" w:rsidTr="00FC32E4">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2740AEA5" w14:textId="66356EC9" w:rsidR="00FC32E4" w:rsidRPr="00746438" w:rsidRDefault="00123D7A" w:rsidP="001F4AD4">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V0.99</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7778AFC7" w14:textId="2C94F756" w:rsidR="00FC32E4" w:rsidRPr="00746438" w:rsidRDefault="007D64D4" w:rsidP="00123D7A">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05/10/2017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6BFC5C34" w14:textId="77777777" w:rsidR="00FC32E4" w:rsidRPr="00746438" w:rsidRDefault="00FC32E4" w:rsidP="001F4AD4">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Sekretariat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4B6A1AEB" w14:textId="2CC3A361" w:rsidR="00FC32E4" w:rsidRPr="00746438" w:rsidRDefault="00FC32E4" w:rsidP="00FB0C3B">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Nach den Anmerkungen de</w:t>
            </w:r>
            <w:r w:rsidR="00FB0C3B">
              <w:rPr>
                <w:rFonts w:ascii="Verdana" w:hAnsi="Verdana" w:cstheme="minorHAnsi"/>
                <w:color w:val="000000"/>
                <w:sz w:val="20"/>
              </w:rPr>
              <w:t xml:space="preserve">r </w:t>
            </w:r>
            <w:r w:rsidR="00FB0C3B" w:rsidRPr="00FB0C3B">
              <w:rPr>
                <w:rFonts w:ascii="Verdana" w:hAnsi="Verdana" w:cstheme="minorHAnsi"/>
                <w:color w:val="000000"/>
                <w:sz w:val="20"/>
              </w:rPr>
              <w:t xml:space="preserve">Verwaltungskommission </w:t>
            </w:r>
            <w:r w:rsidR="00FB0C3B">
              <w:rPr>
                <w:rFonts w:ascii="Verdana" w:hAnsi="Verdana" w:cstheme="minorHAnsi"/>
                <w:color w:val="000000"/>
                <w:sz w:val="20"/>
              </w:rPr>
              <w:t>v</w:t>
            </w:r>
            <w:r w:rsidRPr="00746438">
              <w:rPr>
                <w:rFonts w:ascii="Verdana" w:hAnsi="Verdana" w:cstheme="minorHAnsi"/>
                <w:color w:val="000000"/>
                <w:sz w:val="20"/>
              </w:rPr>
              <w:t>orgenommene Änderungen und Aktualisierungen. De</w:t>
            </w:r>
            <w:r w:rsidR="00FB0C3B">
              <w:rPr>
                <w:rFonts w:ascii="Verdana" w:hAnsi="Verdana" w:cstheme="minorHAnsi"/>
                <w:color w:val="000000"/>
                <w:sz w:val="20"/>
              </w:rPr>
              <w:t xml:space="preserve">r </w:t>
            </w:r>
            <w:r w:rsidR="00FB0C3B" w:rsidRPr="00FB0C3B">
              <w:rPr>
                <w:rFonts w:ascii="Verdana" w:hAnsi="Verdana" w:cstheme="minorHAnsi"/>
                <w:color w:val="000000"/>
                <w:sz w:val="20"/>
              </w:rPr>
              <w:t xml:space="preserve">Verwaltungskommission </w:t>
            </w:r>
            <w:r w:rsidRPr="00746438">
              <w:rPr>
                <w:rFonts w:ascii="Verdana" w:hAnsi="Verdana" w:cstheme="minorHAnsi"/>
                <w:color w:val="000000"/>
                <w:sz w:val="20"/>
              </w:rPr>
              <w:t>zur Genehmigung vorgelegte Version.</w:t>
            </w:r>
          </w:p>
        </w:tc>
      </w:tr>
      <w:tr w:rsidR="006F31AA" w:rsidRPr="00746438" w14:paraId="73FF5F25" w14:textId="77777777" w:rsidTr="00FC32E4">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1DEA3537" w14:textId="26F2159D" w:rsidR="006F31AA" w:rsidRPr="00746438" w:rsidRDefault="006F31AA" w:rsidP="001F4AD4">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V1.0</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3D083228" w14:textId="3033F596" w:rsidR="006F31AA" w:rsidRPr="00746438" w:rsidRDefault="006F31AA" w:rsidP="00123D7A">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11/12/2017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7E7904B1" w14:textId="54615541" w:rsidR="006F31AA" w:rsidRPr="00746438" w:rsidRDefault="006F31AA" w:rsidP="001F4AD4">
            <w:pPr>
              <w:spacing w:after="0"/>
              <w:rPr>
                <w:rFonts w:ascii="Verdana" w:eastAsia="Times New Roman" w:hAnsi="Verdana" w:cstheme="minorHAnsi"/>
                <w:bCs/>
                <w:color w:val="000000"/>
                <w:sz w:val="20"/>
                <w:szCs w:val="20"/>
              </w:rPr>
            </w:pPr>
            <w:r w:rsidRPr="00746438">
              <w:rPr>
                <w:rFonts w:ascii="Verdana" w:hAnsi="Verdana" w:cstheme="minorHAnsi"/>
                <w:color w:val="000000"/>
                <w:sz w:val="20"/>
              </w:rPr>
              <w:t>Sekretariat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03B5E42E" w14:textId="5547EF41" w:rsidR="006F31AA" w:rsidRPr="00746438" w:rsidRDefault="006F31AA" w:rsidP="00FB0C3B">
            <w:pPr>
              <w:spacing w:after="0"/>
              <w:rPr>
                <w:rFonts w:ascii="Verdana" w:eastAsia="Times New Roman" w:hAnsi="Verdana" w:cstheme="minorHAnsi"/>
                <w:b/>
                <w:bCs/>
                <w:color w:val="000000"/>
                <w:sz w:val="20"/>
                <w:szCs w:val="20"/>
              </w:rPr>
            </w:pPr>
            <w:r w:rsidRPr="00746438">
              <w:rPr>
                <w:rFonts w:ascii="Verdana" w:hAnsi="Verdana" w:cstheme="minorHAnsi"/>
                <w:b/>
                <w:color w:val="000000"/>
                <w:sz w:val="20"/>
              </w:rPr>
              <w:t>Vo</w:t>
            </w:r>
            <w:r w:rsidR="00FB0C3B">
              <w:rPr>
                <w:rFonts w:ascii="Verdana" w:hAnsi="Verdana" w:cstheme="minorHAnsi"/>
                <w:b/>
                <w:color w:val="000000"/>
                <w:sz w:val="20"/>
              </w:rPr>
              <w:t xml:space="preserve">n der </w:t>
            </w:r>
            <w:r w:rsidR="00FB0C3B" w:rsidRPr="00FB0C3B">
              <w:rPr>
                <w:rFonts w:ascii="Verdana" w:hAnsi="Verdana" w:cstheme="minorHAnsi"/>
                <w:b/>
                <w:color w:val="000000"/>
                <w:sz w:val="20"/>
              </w:rPr>
              <w:t xml:space="preserve">Verwaltungskommission </w:t>
            </w:r>
            <w:r w:rsidRPr="00746438">
              <w:rPr>
                <w:rFonts w:ascii="Verdana" w:hAnsi="Verdana" w:cstheme="minorHAnsi"/>
                <w:b/>
                <w:color w:val="000000"/>
                <w:sz w:val="20"/>
              </w:rPr>
              <w:t>genehmigte Version.</w:t>
            </w:r>
          </w:p>
        </w:tc>
      </w:tr>
    </w:tbl>
    <w:p w14:paraId="32645A29" w14:textId="12076742" w:rsidR="00B33D77" w:rsidRPr="00746438" w:rsidRDefault="00B33D77"/>
    <w:p w14:paraId="411108AC" w14:textId="77777777" w:rsidR="00B33D77" w:rsidRPr="00746438" w:rsidRDefault="00B33D77">
      <w:r w:rsidRPr="00746438">
        <w:br w:type="page"/>
      </w:r>
    </w:p>
    <w:p w14:paraId="32645A3E" w14:textId="656CD4ED" w:rsidR="00681B28" w:rsidRPr="00746438" w:rsidRDefault="009E30AB" w:rsidP="00B23412">
      <w:pPr>
        <w:pStyle w:val="berschrift1"/>
      </w:pPr>
      <w:bookmarkStart w:id="0" w:name="_Toc501103214"/>
      <w:bookmarkStart w:id="1" w:name="_Toc382714"/>
      <w:bookmarkStart w:id="2" w:name="BUCA"/>
      <w:bookmarkStart w:id="3" w:name="Complete"/>
      <w:r w:rsidRPr="00746438">
        <w:lastRenderedPageBreak/>
        <w:t xml:space="preserve">S_BUC_11 – Dringende, lebensnotwendige Behandlung – </w:t>
      </w:r>
      <w:r w:rsidR="0090600A">
        <w:t>Antrag auf</w:t>
      </w:r>
      <w:r w:rsidRPr="00746438">
        <w:t xml:space="preserve"> Genehmigung im Wohnmitgliedstaat</w:t>
      </w:r>
      <w:bookmarkEnd w:id="0"/>
      <w:bookmarkEnd w:id="1"/>
    </w:p>
    <w:bookmarkEnd w:id="2"/>
    <w:p w14:paraId="0EDEEA5E" w14:textId="26A7290A" w:rsidR="00D4236E" w:rsidRPr="00746438" w:rsidRDefault="00264594" w:rsidP="00170B18">
      <w:pPr>
        <w:keepNext/>
        <w:keepLines/>
        <w:spacing w:after="60"/>
        <w:jc w:val="both"/>
      </w:pPr>
      <w:r w:rsidRPr="00746438">
        <w:rPr>
          <w:b/>
          <w:u w:val="single"/>
        </w:rPr>
        <w:t xml:space="preserve">Beschreibung: </w:t>
      </w:r>
      <w:r w:rsidRPr="00746438">
        <w:t>Eine versicherte Person, die nicht im zuständigen Mitgliedstaat wohnt, beantragt bei einem Träger des Wohnmitgliedstaats eine Genehmigung (</w:t>
      </w:r>
      <w:r w:rsidR="005E7A30">
        <w:t>portables</w:t>
      </w:r>
      <w:r w:rsidRPr="00746438">
        <w:t xml:space="preserve"> Dokument S2), um im Aufenthaltsmitgliedstaat eine dringende, lebensnotwendige Behandlung zu erhalten. Der Träger im Wohnmitgliedstaat (der </w:t>
      </w:r>
      <w:r w:rsidR="004832F3">
        <w:t>Fallinhaber</w:t>
      </w:r>
      <w:r w:rsidRPr="00746438">
        <w:t xml:space="preserve">) erteilt die Genehmigung (in Form eines </w:t>
      </w:r>
      <w:r w:rsidR="005E7A30">
        <w:t>portablen</w:t>
      </w:r>
      <w:r w:rsidRPr="00746438">
        <w:t xml:space="preserve"> Dokuments S2) aufgrund der Tatsache, dass die versicherte Person eine dringende, lebensnotwendige Behandlung benötigte, und verwendet diesen Geschäfts</w:t>
      </w:r>
      <w:r w:rsidR="00282D62">
        <w:t>vorgang</w:t>
      </w:r>
      <w:r w:rsidRPr="00746438">
        <w:t xml:space="preserve">, um dem zuständigen Träger (der Gegenpartei) mitzuteilen, dass er die Genehmigung für Rechnung des zuständigen Mitgliedstaats erteilt hat. </w:t>
      </w:r>
    </w:p>
    <w:p w14:paraId="5E5D7D21" w14:textId="398FEF87" w:rsidR="00744CC0" w:rsidRPr="00746438" w:rsidRDefault="00744CC0" w:rsidP="00A85AF8">
      <w:pPr>
        <w:spacing w:before="120" w:after="0"/>
        <w:rPr>
          <w:b/>
          <w:u w:val="single"/>
        </w:rPr>
      </w:pPr>
      <w:bookmarkStart w:id="4" w:name="_Toc366491249"/>
      <w:bookmarkStart w:id="5" w:name="_Toc380600169"/>
      <w:bookmarkStart w:id="6" w:name="_Toc436004327"/>
      <w:r w:rsidRPr="00746438">
        <w:rPr>
          <w:b/>
          <w:u w:val="single"/>
        </w:rPr>
        <w:t>Rechts</w:t>
      </w:r>
      <w:bookmarkEnd w:id="4"/>
      <w:bookmarkEnd w:id="5"/>
      <w:r w:rsidRPr="00746438">
        <w:rPr>
          <w:b/>
          <w:u w:val="single"/>
        </w:rPr>
        <w:t>grundlagen</w:t>
      </w:r>
      <w:bookmarkEnd w:id="6"/>
      <w:r w:rsidRPr="00746438">
        <w:rPr>
          <w:b/>
          <w:u w:val="single"/>
        </w:rPr>
        <w:t xml:space="preserve">: </w:t>
      </w:r>
      <w:r w:rsidRPr="00746438">
        <w:t>Die Rechtsgrundlagen für diesen Geschäfts</w:t>
      </w:r>
      <w:r w:rsidR="00282D62">
        <w:t>vorgang</w:t>
      </w:r>
      <w:r w:rsidRPr="00746438">
        <w:t xml:space="preserve"> sind in den folgenden Verordnungen beschrieben: </w:t>
      </w:r>
    </w:p>
    <w:p w14:paraId="744D3C7F" w14:textId="7844CA09" w:rsidR="00744CC0" w:rsidRPr="00746438" w:rsidRDefault="008A76AB" w:rsidP="00E50D74">
      <w:pPr>
        <w:pStyle w:val="Aufzhlungszeichen4"/>
        <w:numPr>
          <w:ilvl w:val="0"/>
          <w:numId w:val="29"/>
        </w:numPr>
        <w:spacing w:after="0"/>
        <w:rPr>
          <w:rFonts w:asciiTheme="minorHAnsi" w:eastAsiaTheme="minorHAnsi" w:hAnsiTheme="minorHAnsi" w:cstheme="minorBidi"/>
          <w:sz w:val="22"/>
          <w:szCs w:val="22"/>
        </w:rPr>
      </w:pPr>
      <w:r w:rsidRPr="00746438">
        <w:rPr>
          <w:rFonts w:asciiTheme="minorHAnsi" w:eastAsiaTheme="minorHAnsi" w:hAnsiTheme="minorHAnsi" w:cstheme="minorBidi"/>
          <w:sz w:val="22"/>
        </w:rPr>
        <w:t xml:space="preserve">Grundverordnung (EG) Nr. 883/2004 </w:t>
      </w:r>
    </w:p>
    <w:p w14:paraId="5216C0DB" w14:textId="7ABEC495" w:rsidR="00744CC0" w:rsidRPr="00746438" w:rsidRDefault="008A76AB" w:rsidP="00E50D74">
      <w:pPr>
        <w:pStyle w:val="Aufzhlungszeichen4"/>
        <w:numPr>
          <w:ilvl w:val="0"/>
          <w:numId w:val="29"/>
        </w:numPr>
        <w:spacing w:after="0"/>
        <w:rPr>
          <w:rFonts w:asciiTheme="minorHAnsi" w:eastAsiaTheme="minorHAnsi" w:hAnsiTheme="minorHAnsi" w:cstheme="minorBidi"/>
          <w:sz w:val="22"/>
          <w:szCs w:val="22"/>
        </w:rPr>
      </w:pPr>
      <w:r w:rsidRPr="00746438">
        <w:rPr>
          <w:rFonts w:asciiTheme="minorHAnsi" w:eastAsiaTheme="minorHAnsi" w:hAnsiTheme="minorHAnsi" w:cstheme="minorBidi"/>
          <w:sz w:val="22"/>
        </w:rPr>
        <w:t xml:space="preserve">Durchführungsverordnung (EG) Nr. 987/2009 </w:t>
      </w:r>
    </w:p>
    <w:p w14:paraId="4DF180FA" w14:textId="0AEEEDC2" w:rsidR="00744CC0" w:rsidRPr="00746438" w:rsidRDefault="00744CC0" w:rsidP="00744CC0">
      <w:pPr>
        <w:pStyle w:val="Aufzhlungszeichen4"/>
        <w:numPr>
          <w:ilvl w:val="0"/>
          <w:numId w:val="0"/>
        </w:numPr>
        <w:rPr>
          <w:rFonts w:asciiTheme="minorHAnsi" w:eastAsiaTheme="minorHAnsi" w:hAnsiTheme="minorHAnsi" w:cstheme="minorBidi"/>
          <w:sz w:val="22"/>
          <w:szCs w:val="22"/>
        </w:rPr>
      </w:pPr>
      <w:r w:rsidRPr="00746438">
        <w:rPr>
          <w:rFonts w:asciiTheme="minorHAnsi" w:eastAsiaTheme="minorHAnsi" w:hAnsiTheme="minorHAnsi" w:cstheme="minorBidi"/>
          <w:sz w:val="22"/>
        </w:rPr>
        <w:t>In der nachfolgenden Matrix sind die in diesem Geschäfts</w:t>
      </w:r>
      <w:r w:rsidR="00282D62">
        <w:rPr>
          <w:rFonts w:asciiTheme="minorHAnsi" w:eastAsiaTheme="minorHAnsi" w:hAnsiTheme="minorHAnsi" w:cstheme="minorBidi"/>
          <w:sz w:val="22"/>
        </w:rPr>
        <w:t>vorg</w:t>
      </w:r>
      <w:r w:rsidRPr="00746438">
        <w:rPr>
          <w:rFonts w:asciiTheme="minorHAnsi" w:eastAsiaTheme="minorHAnsi" w:hAnsiTheme="minorHAnsi" w:cstheme="minorBidi"/>
          <w:sz w:val="22"/>
        </w:rPr>
        <w:t>an</w:t>
      </w:r>
      <w:r w:rsidR="00282D62">
        <w:rPr>
          <w:rFonts w:asciiTheme="minorHAnsi" w:eastAsiaTheme="minorHAnsi" w:hAnsiTheme="minorHAnsi" w:cstheme="minorBidi"/>
          <w:sz w:val="22"/>
        </w:rPr>
        <w:t>g</w:t>
      </w:r>
      <w:r w:rsidRPr="00746438">
        <w:rPr>
          <w:rFonts w:asciiTheme="minorHAnsi" w:eastAsiaTheme="minorHAnsi" w:hAnsiTheme="minorHAnsi" w:cstheme="minorBidi"/>
          <w:sz w:val="22"/>
        </w:rPr>
        <w:t xml:space="preserve"> verwendeten SED aufgeführt und die Artikel erwähnt, die die Rechtsgrundlage für die </w:t>
      </w:r>
      <w:proofErr w:type="gramStart"/>
      <w:r w:rsidRPr="00746438">
        <w:rPr>
          <w:rFonts w:asciiTheme="minorHAnsi" w:eastAsiaTheme="minorHAnsi" w:hAnsiTheme="minorHAnsi" w:cstheme="minorBidi"/>
          <w:sz w:val="22"/>
        </w:rPr>
        <w:t>einzelnen</w:t>
      </w:r>
      <w:proofErr w:type="gramEnd"/>
      <w:r w:rsidRPr="00746438">
        <w:rPr>
          <w:rFonts w:asciiTheme="minorHAnsi" w:eastAsiaTheme="minorHAnsi" w:hAnsiTheme="minorHAnsi" w:cstheme="minorBidi"/>
          <w:sz w:val="22"/>
        </w:rPr>
        <w:t xml:space="preserve"> SED bilden.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1134"/>
        <w:gridCol w:w="1134"/>
        <w:gridCol w:w="1134"/>
        <w:gridCol w:w="1134"/>
      </w:tblGrid>
      <w:tr w:rsidR="00D85A2A" w:rsidRPr="00746438" w14:paraId="2036CF83" w14:textId="77777777" w:rsidTr="00D85A2A">
        <w:trPr>
          <w:trHeight w:val="381"/>
        </w:trPr>
        <w:tc>
          <w:tcPr>
            <w:tcW w:w="4786" w:type="dxa"/>
            <w:vMerge w:val="restart"/>
            <w:tcBorders>
              <w:top w:val="single" w:sz="4" w:space="0" w:color="auto"/>
              <w:left w:val="single" w:sz="4" w:space="0" w:color="auto"/>
              <w:right w:val="single" w:sz="4" w:space="0" w:color="auto"/>
            </w:tcBorders>
            <w:vAlign w:val="center"/>
          </w:tcPr>
          <w:p w14:paraId="127D7A8D" w14:textId="77777777" w:rsidR="00D85A2A" w:rsidRPr="00746438" w:rsidRDefault="00D85A2A" w:rsidP="005108F3">
            <w:pPr>
              <w:spacing w:after="0"/>
            </w:pPr>
            <w:r w:rsidRPr="00746438">
              <w:t>SED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548DD4"/>
            <w:vAlign w:val="center"/>
          </w:tcPr>
          <w:p w14:paraId="72D3275F" w14:textId="57EC8202" w:rsidR="00D85A2A" w:rsidRPr="00746438" w:rsidRDefault="00D85A2A" w:rsidP="005108F3">
            <w:pPr>
              <w:spacing w:after="0"/>
              <w:rPr>
                <w:rFonts w:cs="Calibri"/>
                <w:color w:val="FFFFFF"/>
              </w:rPr>
            </w:pPr>
            <w:r w:rsidRPr="00746438">
              <w:rPr>
                <w:color w:val="FFFFFF"/>
              </w:rPr>
              <w:t>Grundverordnung (883/04)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299A5189" w14:textId="27447639" w:rsidR="00D85A2A" w:rsidRPr="00746438" w:rsidRDefault="00D85A2A" w:rsidP="005108F3">
            <w:pPr>
              <w:spacing w:after="0"/>
              <w:rPr>
                <w:rFonts w:cs="Calibri"/>
                <w:color w:val="FFFFFF"/>
              </w:rPr>
            </w:pPr>
            <w:r w:rsidRPr="00746438">
              <w:rPr>
                <w:color w:val="FFFFFF"/>
              </w:rPr>
              <w:t>Durchführungsverordnung (987/09)</w:t>
            </w:r>
          </w:p>
        </w:tc>
      </w:tr>
      <w:tr w:rsidR="005108F3" w:rsidRPr="00746438" w14:paraId="36A3B16E" w14:textId="77777777" w:rsidTr="00D85A2A">
        <w:trPr>
          <w:trHeight w:val="153"/>
        </w:trPr>
        <w:tc>
          <w:tcPr>
            <w:tcW w:w="4786" w:type="dxa"/>
            <w:vMerge/>
            <w:tcBorders>
              <w:left w:val="single" w:sz="4" w:space="0" w:color="auto"/>
              <w:bottom w:val="single" w:sz="4" w:space="0" w:color="auto"/>
              <w:right w:val="single" w:sz="4" w:space="0" w:color="auto"/>
            </w:tcBorders>
          </w:tcPr>
          <w:p w14:paraId="71C386CA" w14:textId="77777777" w:rsidR="00D85A2A" w:rsidRPr="00746438" w:rsidRDefault="00D85A2A" w:rsidP="005108F3">
            <w:pPr>
              <w:spacing w:after="0"/>
            </w:pPr>
          </w:p>
        </w:tc>
        <w:tc>
          <w:tcPr>
            <w:tcW w:w="1134" w:type="dxa"/>
            <w:tcBorders>
              <w:top w:val="single" w:sz="4" w:space="0" w:color="auto"/>
              <w:left w:val="single" w:sz="4" w:space="0" w:color="auto"/>
              <w:bottom w:val="single" w:sz="4" w:space="0" w:color="auto"/>
              <w:right w:val="single" w:sz="4" w:space="0" w:color="auto"/>
            </w:tcBorders>
            <w:shd w:val="clear" w:color="auto" w:fill="548DD4"/>
          </w:tcPr>
          <w:p w14:paraId="7516E80B" w14:textId="77777777" w:rsidR="00D85A2A" w:rsidRPr="00746438" w:rsidRDefault="00D85A2A" w:rsidP="005108F3">
            <w:pPr>
              <w:spacing w:after="0"/>
              <w:rPr>
                <w:rFonts w:cs="Calibri"/>
                <w:color w:val="FFFFFF" w:themeColor="background1"/>
              </w:rPr>
            </w:pPr>
            <w:r w:rsidRPr="00746438">
              <w:rPr>
                <w:color w:val="FFFFFF" w:themeColor="background1"/>
              </w:rPr>
              <w:t>20</w:t>
            </w:r>
          </w:p>
        </w:tc>
        <w:tc>
          <w:tcPr>
            <w:tcW w:w="1134" w:type="dxa"/>
            <w:tcBorders>
              <w:top w:val="single" w:sz="4" w:space="0" w:color="auto"/>
              <w:left w:val="single" w:sz="4" w:space="0" w:color="auto"/>
              <w:bottom w:val="single" w:sz="4" w:space="0" w:color="auto"/>
              <w:right w:val="single" w:sz="4" w:space="0" w:color="auto"/>
            </w:tcBorders>
            <w:shd w:val="clear" w:color="auto" w:fill="548DD4"/>
          </w:tcPr>
          <w:p w14:paraId="0AD0E729" w14:textId="77777777" w:rsidR="00D85A2A" w:rsidRPr="00746438" w:rsidRDefault="00D85A2A" w:rsidP="005108F3">
            <w:pPr>
              <w:spacing w:after="0"/>
              <w:rPr>
                <w:rFonts w:cs="Calibri"/>
                <w:color w:val="FFFFFF" w:themeColor="background1"/>
              </w:rPr>
            </w:pPr>
            <w:r w:rsidRPr="00746438">
              <w:rPr>
                <w:color w:val="FFFFFF" w:themeColor="background1"/>
              </w:rPr>
              <w:t>27(3)</w:t>
            </w:r>
          </w:p>
        </w:tc>
        <w:tc>
          <w:tcPr>
            <w:tcW w:w="1134" w:type="dxa"/>
            <w:tcBorders>
              <w:top w:val="single" w:sz="4" w:space="0" w:color="auto"/>
              <w:left w:val="single" w:sz="4" w:space="0" w:color="auto"/>
              <w:bottom w:val="single" w:sz="4" w:space="0" w:color="auto"/>
              <w:right w:val="single" w:sz="4" w:space="0" w:color="auto"/>
            </w:tcBorders>
            <w:shd w:val="clear" w:color="auto" w:fill="1F497D"/>
          </w:tcPr>
          <w:p w14:paraId="0B40B86F" w14:textId="77777777" w:rsidR="00D85A2A" w:rsidRPr="00746438" w:rsidRDefault="00D85A2A" w:rsidP="005108F3">
            <w:pPr>
              <w:spacing w:after="0"/>
            </w:pPr>
            <w:r w:rsidRPr="00746438">
              <w:rPr>
                <w:color w:val="FFFFFF"/>
              </w:rPr>
              <w:t>26 (3)</w:t>
            </w:r>
            <w:r w:rsidRPr="00746438">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1F497D"/>
          </w:tcPr>
          <w:p w14:paraId="4CF03811" w14:textId="77777777" w:rsidR="00D85A2A" w:rsidRPr="00746438" w:rsidRDefault="00D85A2A" w:rsidP="005108F3">
            <w:pPr>
              <w:spacing w:after="0"/>
            </w:pPr>
            <w:r w:rsidRPr="00746438">
              <w:rPr>
                <w:color w:val="FFFFFF"/>
              </w:rPr>
              <w:t>26 (4)</w:t>
            </w:r>
          </w:p>
        </w:tc>
      </w:tr>
      <w:tr w:rsidR="005108F3" w:rsidRPr="00746438" w14:paraId="2EAC9C8F" w14:textId="77777777" w:rsidTr="00C835F0">
        <w:trPr>
          <w:trHeight w:val="253"/>
        </w:trPr>
        <w:tc>
          <w:tcPr>
            <w:tcW w:w="4786" w:type="dxa"/>
            <w:tcBorders>
              <w:top w:val="single" w:sz="4" w:space="0" w:color="auto"/>
              <w:left w:val="single" w:sz="4" w:space="0" w:color="auto"/>
              <w:bottom w:val="single" w:sz="4" w:space="0" w:color="auto"/>
              <w:right w:val="single" w:sz="4" w:space="0" w:color="auto"/>
            </w:tcBorders>
            <w:vAlign w:val="center"/>
          </w:tcPr>
          <w:p w14:paraId="40DA86DA" w14:textId="22AB0506" w:rsidR="00D85A2A" w:rsidRPr="00746438" w:rsidRDefault="00D85A2A" w:rsidP="002957CB">
            <w:pPr>
              <w:spacing w:after="0"/>
              <w:jc w:val="both"/>
            </w:pPr>
            <w:r w:rsidRPr="00746438">
              <w:t>S011 Information über dringende, lebensnotwendige Behandlung ausserhalb des Wohnmitgliedstaats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743463" w14:textId="77777777" w:rsidR="00D85A2A" w:rsidRPr="00746438" w:rsidRDefault="00D85A2A" w:rsidP="005108F3">
            <w:pPr>
              <w:spacing w:after="0"/>
            </w:pPr>
            <w:r w:rsidRPr="00746438">
              <w:rPr>
                <w:rFonts w:cs="Calibri"/>
                <w:color w:val="4F6228"/>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0A6F9C" w14:textId="77777777" w:rsidR="00D85A2A" w:rsidRPr="00746438" w:rsidRDefault="00D85A2A" w:rsidP="005108F3">
            <w:pPr>
              <w:spacing w:after="0"/>
            </w:pPr>
            <w:r w:rsidRPr="00746438">
              <w:rPr>
                <w:rFonts w:cs="Calibri"/>
                <w:color w:val="4F6228"/>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68B5F8" w14:textId="77777777" w:rsidR="00D85A2A" w:rsidRPr="00746438" w:rsidRDefault="00D85A2A" w:rsidP="005108F3">
            <w:pPr>
              <w:spacing w:after="0"/>
            </w:pPr>
            <w:r w:rsidRPr="00746438">
              <w:rPr>
                <w:rFonts w:cs="Calibri"/>
                <w:color w:val="4F6228"/>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19E680" w14:textId="77777777" w:rsidR="00D85A2A" w:rsidRPr="00746438" w:rsidRDefault="00D85A2A" w:rsidP="005108F3">
            <w:pPr>
              <w:spacing w:after="0"/>
            </w:pPr>
            <w:r w:rsidRPr="00746438">
              <w:rPr>
                <w:rFonts w:cs="Calibri"/>
                <w:color w:val="4F6228"/>
              </w:rPr>
              <w:sym w:font="Wingdings" w:char="F0FC"/>
            </w:r>
          </w:p>
        </w:tc>
      </w:tr>
      <w:tr w:rsidR="005108F3" w:rsidRPr="00746438" w14:paraId="4BC1B3A3" w14:textId="77777777" w:rsidTr="00C835F0">
        <w:trPr>
          <w:trHeight w:val="265"/>
        </w:trPr>
        <w:tc>
          <w:tcPr>
            <w:tcW w:w="4786" w:type="dxa"/>
            <w:tcBorders>
              <w:top w:val="single" w:sz="4" w:space="0" w:color="auto"/>
              <w:left w:val="single" w:sz="4" w:space="0" w:color="auto"/>
              <w:bottom w:val="single" w:sz="4" w:space="0" w:color="auto"/>
              <w:right w:val="single" w:sz="4" w:space="0" w:color="auto"/>
            </w:tcBorders>
            <w:vAlign w:val="center"/>
          </w:tcPr>
          <w:p w14:paraId="2EFEEE8B" w14:textId="15EC7C0B" w:rsidR="00D85A2A" w:rsidRPr="00746438" w:rsidRDefault="00D85A2A" w:rsidP="002957CB">
            <w:pPr>
              <w:spacing w:after="0"/>
              <w:jc w:val="both"/>
            </w:pPr>
            <w:r w:rsidRPr="00746438">
              <w:t>S012 Eingangsbestätigung – Information über Genehmigung einer dringenden, lebensnotwendigen Behandlung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12271D" w14:textId="77777777" w:rsidR="00D85A2A" w:rsidRPr="00746438" w:rsidRDefault="00D85A2A" w:rsidP="005108F3">
            <w:pPr>
              <w:spacing w:after="0"/>
            </w:pPr>
            <w:r w:rsidRPr="00746438">
              <w:rPr>
                <w:rFonts w:cs="Calibri"/>
                <w:color w:val="4F6228"/>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732422" w14:textId="77777777" w:rsidR="00D85A2A" w:rsidRPr="00746438" w:rsidRDefault="00D85A2A" w:rsidP="005108F3">
            <w:pPr>
              <w:spacing w:after="0"/>
            </w:pPr>
            <w:r w:rsidRPr="00746438">
              <w:rPr>
                <w:rFonts w:cs="Calibri"/>
                <w:color w:val="4F6228"/>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3DE059" w14:textId="77777777" w:rsidR="00D85A2A" w:rsidRPr="00746438" w:rsidRDefault="00D85A2A" w:rsidP="005108F3">
            <w:pPr>
              <w:spacing w:after="0"/>
            </w:pPr>
            <w:r w:rsidRPr="00746438">
              <w:rPr>
                <w:rFonts w:cs="Calibri"/>
                <w:color w:val="4F6228"/>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D4B8C9" w14:textId="77777777" w:rsidR="00D85A2A" w:rsidRPr="00746438" w:rsidRDefault="00D85A2A" w:rsidP="005108F3">
            <w:pPr>
              <w:spacing w:after="0"/>
            </w:pPr>
            <w:r w:rsidRPr="00746438">
              <w:rPr>
                <w:rFonts w:cs="Calibri"/>
                <w:color w:val="4F6228"/>
              </w:rPr>
              <w:sym w:font="Wingdings" w:char="F0FC"/>
            </w:r>
          </w:p>
        </w:tc>
      </w:tr>
    </w:tbl>
    <w:p w14:paraId="3A721799" w14:textId="3A7857C4" w:rsidR="005F6686" w:rsidRPr="00746438" w:rsidRDefault="005F6686" w:rsidP="00A85AF8">
      <w:pPr>
        <w:spacing w:before="120" w:after="0"/>
        <w:rPr>
          <w:b/>
          <w:u w:val="single"/>
        </w:rPr>
      </w:pPr>
      <w:bookmarkStart w:id="7" w:name="_Toc435013977"/>
      <w:bookmarkStart w:id="8" w:name="_Toc436000984"/>
      <w:bookmarkStart w:id="9" w:name="_Toc436004331"/>
      <w:r w:rsidRPr="00746438">
        <w:rPr>
          <w:b/>
          <w:u w:val="single"/>
        </w:rPr>
        <w:t>Anfrage</w:t>
      </w:r>
      <w:r w:rsidR="00603019">
        <w:rPr>
          <w:b/>
          <w:u w:val="single"/>
        </w:rPr>
        <w:t>-/</w:t>
      </w:r>
      <w:r w:rsidRPr="00746438">
        <w:rPr>
          <w:b/>
          <w:u w:val="single"/>
        </w:rPr>
        <w:t>Antwort</w:t>
      </w:r>
      <w:r w:rsidR="00603019">
        <w:rPr>
          <w:b/>
          <w:u w:val="single"/>
        </w:rPr>
        <w:t>-</w:t>
      </w:r>
      <w:r w:rsidRPr="00746438">
        <w:rPr>
          <w:b/>
          <w:u w:val="single"/>
        </w:rPr>
        <w:t>SED</w:t>
      </w:r>
      <w:bookmarkEnd w:id="7"/>
      <w:bookmarkEnd w:id="8"/>
      <w:bookmarkEnd w:id="9"/>
    </w:p>
    <w:p w14:paraId="460017DB" w14:textId="5BDDFBF3" w:rsidR="005F6686" w:rsidRPr="00746438" w:rsidRDefault="005F6686" w:rsidP="005F6686">
      <w:pPr>
        <w:pStyle w:val="Textkrper"/>
        <w:rPr>
          <w:sz w:val="22"/>
        </w:rPr>
      </w:pPr>
      <w:r w:rsidRPr="00746438">
        <w:rPr>
          <w:sz w:val="22"/>
        </w:rPr>
        <w:t xml:space="preserve">In der nachfolgenden Tabelle sind die SED aufgeführt, die eine logische Verbindung zueinander aufweisen: </w:t>
      </w:r>
    </w:p>
    <w:tbl>
      <w:tblPr>
        <w:tblW w:w="932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4219"/>
        <w:gridCol w:w="5103"/>
      </w:tblGrid>
      <w:tr w:rsidR="005F6686" w:rsidRPr="00746438" w14:paraId="6D0E1B1E" w14:textId="77777777" w:rsidTr="002957CB">
        <w:trPr>
          <w:tblHeader/>
        </w:trPr>
        <w:tc>
          <w:tcPr>
            <w:tcW w:w="4219" w:type="dxa"/>
            <w:tcBorders>
              <w:top w:val="single" w:sz="4" w:space="0" w:color="4F81BD"/>
              <w:left w:val="single" w:sz="4" w:space="0" w:color="4F81BD"/>
              <w:bottom w:val="single" w:sz="4" w:space="0" w:color="4F81BD"/>
              <w:right w:val="nil"/>
            </w:tcBorders>
            <w:shd w:val="clear" w:color="auto" w:fill="4F81BD"/>
            <w:vAlign w:val="bottom"/>
          </w:tcPr>
          <w:p w14:paraId="0CA00D25" w14:textId="649E7DAE" w:rsidR="005F6686" w:rsidRPr="00746438" w:rsidRDefault="005108F3" w:rsidP="00603019">
            <w:pPr>
              <w:pStyle w:val="Textkrper"/>
              <w:jc w:val="left"/>
              <w:rPr>
                <w:b/>
                <w:bCs/>
                <w:color w:val="FFFFFF"/>
                <w:sz w:val="22"/>
                <w:szCs w:val="22"/>
              </w:rPr>
            </w:pPr>
            <w:r w:rsidRPr="00746438">
              <w:rPr>
                <w:b/>
                <w:color w:val="FFFFFF"/>
                <w:sz w:val="22"/>
              </w:rPr>
              <w:t>MITTEILUNG</w:t>
            </w:r>
            <w:r w:rsidR="00603019">
              <w:rPr>
                <w:b/>
                <w:color w:val="FFFFFF"/>
                <w:sz w:val="22"/>
              </w:rPr>
              <w:t>S-</w:t>
            </w:r>
            <w:r w:rsidRPr="00746438">
              <w:rPr>
                <w:b/>
                <w:color w:val="FFFFFF"/>
                <w:sz w:val="22"/>
              </w:rPr>
              <w:t>SED</w:t>
            </w:r>
          </w:p>
        </w:tc>
        <w:tc>
          <w:tcPr>
            <w:tcW w:w="5103" w:type="dxa"/>
            <w:tcBorders>
              <w:top w:val="single" w:sz="4" w:space="0" w:color="4F81BD"/>
              <w:left w:val="nil"/>
              <w:bottom w:val="single" w:sz="4" w:space="0" w:color="4F81BD"/>
              <w:right w:val="single" w:sz="4" w:space="0" w:color="4F81BD"/>
            </w:tcBorders>
            <w:shd w:val="clear" w:color="auto" w:fill="4F81BD"/>
            <w:vAlign w:val="bottom"/>
          </w:tcPr>
          <w:p w14:paraId="7324FD16" w14:textId="64329ACB" w:rsidR="005F6686" w:rsidRPr="00746438" w:rsidRDefault="005108F3" w:rsidP="00603019">
            <w:pPr>
              <w:pStyle w:val="Textkrper"/>
              <w:jc w:val="left"/>
              <w:rPr>
                <w:b/>
                <w:bCs/>
                <w:color w:val="FFFFFF"/>
                <w:sz w:val="22"/>
                <w:szCs w:val="22"/>
              </w:rPr>
            </w:pPr>
            <w:r w:rsidRPr="00746438">
              <w:rPr>
                <w:b/>
                <w:color w:val="FFFFFF"/>
                <w:sz w:val="22"/>
              </w:rPr>
              <w:t>BESTÄTIGUNG</w:t>
            </w:r>
            <w:r w:rsidR="00603019">
              <w:rPr>
                <w:b/>
                <w:color w:val="FFFFFF"/>
                <w:sz w:val="22"/>
              </w:rPr>
              <w:t>S</w:t>
            </w:r>
            <w:bookmarkStart w:id="10" w:name="_GoBack"/>
            <w:bookmarkEnd w:id="10"/>
            <w:r w:rsidR="00603019">
              <w:rPr>
                <w:b/>
                <w:color w:val="FFFFFF"/>
                <w:sz w:val="22"/>
              </w:rPr>
              <w:t>-S</w:t>
            </w:r>
            <w:r w:rsidRPr="00746438">
              <w:rPr>
                <w:b/>
                <w:color w:val="FFFFFF"/>
                <w:sz w:val="22"/>
              </w:rPr>
              <w:t>ED</w:t>
            </w:r>
          </w:p>
        </w:tc>
      </w:tr>
      <w:tr w:rsidR="005F6686" w:rsidRPr="00746438" w14:paraId="33C598C7" w14:textId="77777777" w:rsidTr="002957CB">
        <w:tc>
          <w:tcPr>
            <w:tcW w:w="4219" w:type="dxa"/>
            <w:shd w:val="clear" w:color="auto" w:fill="DBE5F1"/>
            <w:vAlign w:val="center"/>
          </w:tcPr>
          <w:p w14:paraId="51333DEA" w14:textId="5D61BF3A" w:rsidR="005F6686" w:rsidRPr="00746438" w:rsidRDefault="00F12C76" w:rsidP="002957CB">
            <w:pPr>
              <w:pStyle w:val="Textkrper"/>
              <w:spacing w:after="0"/>
              <w:rPr>
                <w:bCs/>
                <w:sz w:val="22"/>
                <w:szCs w:val="22"/>
              </w:rPr>
            </w:pPr>
            <w:r w:rsidRPr="00746438">
              <w:rPr>
                <w:sz w:val="22"/>
              </w:rPr>
              <w:t>S011 Information über dringende, lebensnotwendige Behandlung ausserhalb des Wohnmitgliedstaats</w:t>
            </w:r>
          </w:p>
        </w:tc>
        <w:tc>
          <w:tcPr>
            <w:tcW w:w="5103" w:type="dxa"/>
            <w:shd w:val="clear" w:color="auto" w:fill="DBE5F1"/>
            <w:vAlign w:val="center"/>
          </w:tcPr>
          <w:p w14:paraId="35DB2921" w14:textId="09F1F75B" w:rsidR="005F6686" w:rsidRPr="00746438" w:rsidRDefault="00916385" w:rsidP="002957CB">
            <w:pPr>
              <w:pStyle w:val="Textkrper"/>
              <w:spacing w:after="0"/>
              <w:rPr>
                <w:bCs/>
                <w:sz w:val="22"/>
                <w:szCs w:val="22"/>
              </w:rPr>
            </w:pPr>
            <w:r w:rsidRPr="00746438">
              <w:rPr>
                <w:sz w:val="22"/>
              </w:rPr>
              <w:t>S012 Eingangsbestätigung – Information über Genehmigung einer dringenden, lebensnotwendigen Behandlung</w:t>
            </w:r>
          </w:p>
        </w:tc>
      </w:tr>
    </w:tbl>
    <w:p w14:paraId="32645A70" w14:textId="10DE04C4" w:rsidR="00295E15" w:rsidRPr="00746438" w:rsidRDefault="00295E15" w:rsidP="00A85AF8">
      <w:pPr>
        <w:spacing w:before="120" w:after="0"/>
        <w:rPr>
          <w:b/>
          <w:u w:val="single"/>
        </w:rPr>
      </w:pPr>
      <w:r w:rsidRPr="00746438">
        <w:rPr>
          <w:b/>
          <w:u w:val="single"/>
        </w:rPr>
        <w:t>Glossar der relevanten Begriffe im S_BUC_11: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7905"/>
      </w:tblGrid>
      <w:tr w:rsidR="006C3EEC" w:rsidRPr="00746438" w14:paraId="32645A73" w14:textId="77777777" w:rsidTr="003C43E8">
        <w:tc>
          <w:tcPr>
            <w:tcW w:w="1398" w:type="dxa"/>
            <w:shd w:val="clear" w:color="auto" w:fill="B8CCE4"/>
          </w:tcPr>
          <w:p w14:paraId="32645A71" w14:textId="0F73D44E" w:rsidR="006C3EEC" w:rsidRPr="00746438" w:rsidRDefault="002F5A3A" w:rsidP="00A85AF8">
            <w:pPr>
              <w:spacing w:after="0"/>
              <w:rPr>
                <w:rFonts w:cs="Calibri"/>
                <w:b/>
              </w:rPr>
            </w:pPr>
            <w:r w:rsidRPr="00746438">
              <w:rPr>
                <w:b/>
              </w:rPr>
              <w:t>Verwendeter Begriff</w:t>
            </w:r>
          </w:p>
        </w:tc>
        <w:tc>
          <w:tcPr>
            <w:tcW w:w="7929" w:type="dxa"/>
            <w:shd w:val="clear" w:color="auto" w:fill="B8CCE4"/>
          </w:tcPr>
          <w:p w14:paraId="32645A72" w14:textId="77777777" w:rsidR="006C3EEC" w:rsidRPr="00746438" w:rsidRDefault="006C3EEC" w:rsidP="00A85AF8">
            <w:pPr>
              <w:spacing w:after="0"/>
              <w:rPr>
                <w:rFonts w:cs="Calibri"/>
                <w:b/>
              </w:rPr>
            </w:pPr>
            <w:r w:rsidRPr="00746438">
              <w:rPr>
                <w:b/>
              </w:rPr>
              <w:t>Beschreibung</w:t>
            </w:r>
          </w:p>
        </w:tc>
      </w:tr>
      <w:tr w:rsidR="006C3EEC" w:rsidRPr="00746438" w14:paraId="32645A76" w14:textId="77777777" w:rsidTr="003C43E8">
        <w:trPr>
          <w:trHeight w:val="685"/>
        </w:trPr>
        <w:tc>
          <w:tcPr>
            <w:tcW w:w="1398" w:type="dxa"/>
            <w:shd w:val="clear" w:color="auto" w:fill="auto"/>
          </w:tcPr>
          <w:p w14:paraId="32645A74" w14:textId="033BF095" w:rsidR="006C3EEC" w:rsidRPr="00746438" w:rsidRDefault="004832F3" w:rsidP="00711252">
            <w:pPr>
              <w:rPr>
                <w:rFonts w:ascii="Calibri" w:hAnsi="Calibri" w:cs="Calibri"/>
                <w:i/>
              </w:rPr>
            </w:pPr>
            <w:r>
              <w:rPr>
                <w:rFonts w:ascii="Calibri" w:hAnsi="Calibri"/>
                <w:i/>
              </w:rPr>
              <w:t>Fallinhaber</w:t>
            </w:r>
          </w:p>
        </w:tc>
        <w:tc>
          <w:tcPr>
            <w:tcW w:w="7929" w:type="dxa"/>
            <w:shd w:val="clear" w:color="auto" w:fill="auto"/>
          </w:tcPr>
          <w:p w14:paraId="32645A75" w14:textId="035AF02B" w:rsidR="006C3EEC" w:rsidRPr="00746438" w:rsidRDefault="00FC32E4" w:rsidP="00282D62">
            <w:pPr>
              <w:spacing w:after="0"/>
              <w:jc w:val="both"/>
              <w:rPr>
                <w:rFonts w:cs="Calibri"/>
                <w:sz w:val="20"/>
              </w:rPr>
            </w:pPr>
            <w:r w:rsidRPr="00746438">
              <w:t>In diesem Geschäfts</w:t>
            </w:r>
            <w:r w:rsidR="00282D62">
              <w:t>vorgang</w:t>
            </w:r>
            <w:r w:rsidRPr="00746438">
              <w:t xml:space="preserve"> (G</w:t>
            </w:r>
            <w:r w:rsidR="00282D62">
              <w:t>VG</w:t>
            </w:r>
            <w:r w:rsidRPr="00746438">
              <w:t xml:space="preserve">) ist der </w:t>
            </w:r>
            <w:r w:rsidR="004832F3">
              <w:t>Fallinhaber</w:t>
            </w:r>
            <w:r w:rsidRPr="00746438">
              <w:t xml:space="preserve"> der Träger des Wohnmitgliedstaats, </w:t>
            </w:r>
            <w:r w:rsidRPr="00DF65BE">
              <w:t>der dem zuständigen Mitgliedstaat mitteilt, dass er für dessen Rechnung eine Genehmigung für eine Behandlung ausserhalb des Wohnmitgliedstaats für eine versicherte Person ausgestellt hat, die eine dringende, lebensnotwendige Behandlung benötigte.</w:t>
            </w:r>
          </w:p>
        </w:tc>
      </w:tr>
      <w:tr w:rsidR="006C3EEC" w:rsidRPr="00746438" w14:paraId="32645A7B" w14:textId="77777777" w:rsidTr="003C43E8">
        <w:tc>
          <w:tcPr>
            <w:tcW w:w="1398" w:type="dxa"/>
            <w:shd w:val="clear" w:color="auto" w:fill="auto"/>
          </w:tcPr>
          <w:p w14:paraId="32645A77" w14:textId="77777777" w:rsidR="006C3EEC" w:rsidRPr="00746438" w:rsidRDefault="006C3EEC" w:rsidP="006C3EEC">
            <w:pPr>
              <w:spacing w:after="0"/>
              <w:rPr>
                <w:rFonts w:ascii="Calibri" w:hAnsi="Calibri" w:cs="Calibri"/>
                <w:i/>
              </w:rPr>
            </w:pPr>
            <w:r w:rsidRPr="00746438">
              <w:rPr>
                <w:rFonts w:ascii="Calibri" w:hAnsi="Calibri"/>
                <w:i/>
              </w:rPr>
              <w:t>Gegen</w:t>
            </w:r>
            <w:bookmarkStart w:id="11" w:name="Counterparty"/>
            <w:bookmarkEnd w:id="11"/>
            <w:r w:rsidRPr="00746438">
              <w:rPr>
                <w:rFonts w:ascii="Calibri" w:hAnsi="Calibri"/>
                <w:i/>
              </w:rPr>
              <w:t>partei</w:t>
            </w:r>
          </w:p>
        </w:tc>
        <w:tc>
          <w:tcPr>
            <w:tcW w:w="7929" w:type="dxa"/>
            <w:shd w:val="clear" w:color="auto" w:fill="auto"/>
          </w:tcPr>
          <w:p w14:paraId="32645A7A" w14:textId="2671BF99" w:rsidR="006C3EEC" w:rsidRPr="00746438" w:rsidRDefault="00136657" w:rsidP="00282D62">
            <w:pPr>
              <w:spacing w:after="120"/>
              <w:jc w:val="both"/>
              <w:rPr>
                <w:rFonts w:ascii="Calibri" w:hAnsi="Calibri" w:cs="Calibri"/>
              </w:rPr>
            </w:pPr>
            <w:r w:rsidRPr="00746438">
              <w:t>In diesem G</w:t>
            </w:r>
            <w:r w:rsidR="00282D62">
              <w:t>VG</w:t>
            </w:r>
            <w:r w:rsidRPr="00746438">
              <w:t xml:space="preserve"> ist die Gegenpartei der Träger des zuständigen Mitgliedstaats, der berechtigt ist, eine Genehmigung für den Erhalt einer angemessenen Behandlung zu erteilen.</w:t>
            </w:r>
          </w:p>
        </w:tc>
      </w:tr>
    </w:tbl>
    <w:p w14:paraId="64C5167E" w14:textId="7C1CBFEE" w:rsidR="002957CB" w:rsidRPr="00746438" w:rsidRDefault="002957CB" w:rsidP="008D7A76">
      <w:pPr>
        <w:pStyle w:val="berschrift1"/>
        <w:rPr>
          <w:rStyle w:val="Hyperlink"/>
          <w:color w:val="auto"/>
          <w:u w:val="none"/>
        </w:rPr>
      </w:pPr>
      <w:bookmarkStart w:id="12" w:name="Start_BUC"/>
    </w:p>
    <w:p w14:paraId="75FBF6E2" w14:textId="77777777" w:rsidR="002957CB" w:rsidRPr="00746438" w:rsidRDefault="002957CB">
      <w:pPr>
        <w:rPr>
          <w:rStyle w:val="Hyperlink"/>
          <w:b/>
          <w:color w:val="auto"/>
          <w:u w:val="none"/>
        </w:rPr>
      </w:pPr>
      <w:r w:rsidRPr="00746438">
        <w:br w:type="page"/>
      </w:r>
    </w:p>
    <w:p w14:paraId="32645A87" w14:textId="24A4C523" w:rsidR="00A65B47" w:rsidRPr="00746438" w:rsidRDefault="009C297A" w:rsidP="008D7A76">
      <w:pPr>
        <w:pStyle w:val="berschrift1"/>
        <w:rPr>
          <w:rStyle w:val="Hyperlink"/>
          <w:color w:val="auto"/>
          <w:u w:val="none"/>
        </w:rPr>
      </w:pPr>
      <w:bookmarkStart w:id="13" w:name="_Toc501103215"/>
      <w:bookmarkStart w:id="14" w:name="_Toc382715"/>
      <w:r w:rsidRPr="00746438">
        <w:rPr>
          <w:rStyle w:val="Hyperlink"/>
          <w:color w:val="auto"/>
          <w:u w:val="none"/>
        </w:rPr>
        <w:lastRenderedPageBreak/>
        <w:t>Wie wird dieser G</w:t>
      </w:r>
      <w:r w:rsidR="00282D62">
        <w:rPr>
          <w:rStyle w:val="Hyperlink"/>
          <w:color w:val="auto"/>
          <w:u w:val="none"/>
        </w:rPr>
        <w:t>VG</w:t>
      </w:r>
      <w:r w:rsidRPr="00746438">
        <w:rPr>
          <w:rStyle w:val="Hyperlink"/>
          <w:color w:val="auto"/>
          <w:u w:val="none"/>
        </w:rPr>
        <w:t xml:space="preserve"> eingeleitet?</w:t>
      </w:r>
      <w:bookmarkEnd w:id="13"/>
      <w:bookmarkEnd w:id="14"/>
    </w:p>
    <w:bookmarkEnd w:id="12"/>
    <w:p w14:paraId="32645A89" w14:textId="423D8BC3" w:rsidR="00D8481F" w:rsidRPr="00746438" w:rsidRDefault="00CC5DF5" w:rsidP="00A85AF8">
      <w:pPr>
        <w:spacing w:before="240" w:after="0" w:line="240" w:lineRule="auto"/>
        <w:jc w:val="both"/>
      </w:pPr>
      <w:r w:rsidRPr="00746438">
        <w:t xml:space="preserve">Um Ihnen das Verständnis des S_BUC_11 zu erleichtern, haben wir eine Reihe von Fragen erstellt, die Sie durch das Hauptszenario des Prozesses sowie durch allfällige Unterszenarien oder Optionen führen, die bei den einzelnen Schritten zur Verfügung stehen. Stellen Sie sich jede Frage und klicken Sie auf </w:t>
      </w:r>
      <w:r w:rsidR="00E12F01">
        <w:t>den entsprechenden</w:t>
      </w:r>
      <w:r w:rsidRPr="00746438">
        <w:t xml:space="preserve"> Link</w:t>
      </w:r>
      <w:r w:rsidR="00E12F01">
        <w:t>, der Sie zur Antwort führt</w:t>
      </w:r>
      <w:r w:rsidRPr="00746438">
        <w:t xml:space="preserve">. Sie werden feststellen, dass bei gewissen Schritten unter der jeweiligen Beschreibung zusätzliche horizontale und administrative </w:t>
      </w:r>
      <w:r w:rsidR="006F37ED">
        <w:t>Subpro</w:t>
      </w:r>
      <w:r w:rsidRPr="00746438">
        <w:t xml:space="preserve">zesse aufgeführt sind, wenn diese </w:t>
      </w:r>
      <w:r w:rsidR="00F666BA">
        <w:t>möglich</w:t>
      </w:r>
      <w:r w:rsidRPr="00746438">
        <w:t xml:space="preserve"> sind. </w:t>
      </w:r>
    </w:p>
    <w:tbl>
      <w:tblPr>
        <w:tblStyle w:val="Tabellenraster"/>
        <w:tblW w:w="10065" w:type="dxa"/>
        <w:tblInd w:w="-318" w:type="dxa"/>
        <w:tblLook w:val="04A0" w:firstRow="1" w:lastRow="0" w:firstColumn="1" w:lastColumn="0" w:noHBand="0" w:noVBand="1"/>
      </w:tblPr>
      <w:tblGrid>
        <w:gridCol w:w="10065"/>
      </w:tblGrid>
      <w:tr w:rsidR="00CC5DF5" w:rsidRPr="00746438" w14:paraId="32645A8B" w14:textId="77777777" w:rsidTr="006145E0">
        <w:tc>
          <w:tcPr>
            <w:tcW w:w="10065" w:type="dxa"/>
            <w:shd w:val="clear" w:color="auto" w:fill="BFBFBF" w:themeFill="background1" w:themeFillShade="BF"/>
          </w:tcPr>
          <w:p w14:paraId="32645A8A" w14:textId="15C5B54A" w:rsidR="00CC5DF5" w:rsidRPr="00746438" w:rsidRDefault="00CC5DF5" w:rsidP="00C75BD9">
            <w:pPr>
              <w:pStyle w:val="berschrift2"/>
              <w:outlineLvl w:val="1"/>
            </w:pPr>
            <w:bookmarkStart w:id="15" w:name="_Toc501103216"/>
            <w:bookmarkStart w:id="16" w:name="_Toc382716"/>
            <w:bookmarkStart w:id="17" w:name="choose_role"/>
            <w:r w:rsidRPr="00746438">
              <w:t>Was ist meine Rolle beim Austausch der zu vervollständigenden Sozialversicherungsinformationen?</w:t>
            </w:r>
            <w:bookmarkEnd w:id="15"/>
            <w:bookmarkEnd w:id="16"/>
            <w:r w:rsidRPr="00746438">
              <w:t xml:space="preserve"> </w:t>
            </w:r>
            <w:bookmarkEnd w:id="17"/>
          </w:p>
        </w:tc>
      </w:tr>
      <w:tr w:rsidR="00CC5DF5" w:rsidRPr="00746438" w14:paraId="32645A91" w14:textId="77777777" w:rsidTr="00C9220F">
        <w:tc>
          <w:tcPr>
            <w:tcW w:w="10065" w:type="dxa"/>
          </w:tcPr>
          <w:p w14:paraId="5E2EFFA2" w14:textId="0FE22D00" w:rsidR="00C33679" w:rsidRPr="00746438" w:rsidRDefault="0057153B" w:rsidP="007F0430">
            <w:pPr>
              <w:spacing w:before="120"/>
            </w:pPr>
            <w:r w:rsidRPr="00746438">
              <w:t xml:space="preserve">Wenn Sie den Träger des Wohnmitgliedstaats vertreten, der dem zuständigen Mitgliedstaat mitteilt, dass er für dessen Rechnung eine Genehmigung für eine Behandlung ausserhalb des Wohnmitgliedstaats für eine versicherte Person ausgestellt hat, die eine dringende, lebensnotwendige Behandlung benötigte, dann ist Ihre Rolle jene des </w:t>
            </w:r>
            <w:r w:rsidR="004832F3">
              <w:rPr>
                <w:b/>
              </w:rPr>
              <w:t>Fallinhabers</w:t>
            </w:r>
            <w:r w:rsidRPr="00746438">
              <w:t>.</w:t>
            </w:r>
          </w:p>
          <w:p w14:paraId="32645A90" w14:textId="78503F5C" w:rsidR="001A4598" w:rsidRPr="00746438" w:rsidRDefault="00882D9A" w:rsidP="004832F3">
            <w:pPr>
              <w:spacing w:before="120" w:after="120"/>
              <w:rPr>
                <w:color w:val="0000FF" w:themeColor="hyperlink"/>
                <w:u w:val="single"/>
              </w:rPr>
            </w:pPr>
            <w:hyperlink w:anchor="choose_CP" w:history="1">
              <w:r w:rsidR="002F2C16" w:rsidRPr="00746438">
                <w:rPr>
                  <w:rStyle w:val="Hyperlink"/>
                </w:rPr>
                <w:t xml:space="preserve">Ich bin der </w:t>
              </w:r>
              <w:r w:rsidR="004832F3">
                <w:rPr>
                  <w:rStyle w:val="Hyperlink"/>
                </w:rPr>
                <w:t>Fallinhaber</w:t>
              </w:r>
              <w:r w:rsidR="002F2C16" w:rsidRPr="00746438">
                <w:rPr>
                  <w:rStyle w:val="Hyperlink"/>
                </w:rPr>
                <w:t xml:space="preserve">. </w:t>
              </w:r>
            </w:hyperlink>
            <w:r w:rsidR="002F2C16" w:rsidRPr="00746438">
              <w:rPr>
                <w:rStyle w:val="Hyperlink"/>
                <w:color w:val="auto"/>
                <w:u w:val="none"/>
              </w:rPr>
              <w:t xml:space="preserve">(Schritt </w:t>
            </w:r>
            <w:r w:rsidR="004832F3">
              <w:rPr>
                <w:rStyle w:val="Hyperlink"/>
                <w:color w:val="auto"/>
                <w:u w:val="none"/>
              </w:rPr>
              <w:t>FI</w:t>
            </w:r>
            <w:r w:rsidR="002F2C16" w:rsidRPr="00746438">
              <w:rPr>
                <w:rStyle w:val="Hyperlink"/>
                <w:color w:val="auto"/>
                <w:u w:val="none"/>
              </w:rPr>
              <w:t>.1)</w:t>
            </w:r>
          </w:p>
        </w:tc>
      </w:tr>
      <w:tr w:rsidR="006D081C" w:rsidRPr="00746438" w14:paraId="32645A97" w14:textId="77777777" w:rsidTr="00C9220F">
        <w:tc>
          <w:tcPr>
            <w:tcW w:w="10065" w:type="dxa"/>
          </w:tcPr>
          <w:p w14:paraId="1BB39BD9" w14:textId="2A0AB0D3" w:rsidR="005B00E7" w:rsidRPr="00746438" w:rsidRDefault="004C3F6B" w:rsidP="007F0430">
            <w:pPr>
              <w:spacing w:before="120"/>
              <w:jc w:val="both"/>
              <w:rPr>
                <w:rFonts w:ascii="Calibri" w:hAnsi="Calibri" w:cs="Calibri"/>
              </w:rPr>
            </w:pPr>
            <w:r w:rsidRPr="00746438">
              <w:t>Wenn Sie den Träger des zuständigen Mitgliedstaats vertreten, der berechtigt ist, eine Genehmigung für den Erhalt einer angemessenen Behandlung zu erteilen,</w:t>
            </w:r>
            <w:r w:rsidR="00D67F6F">
              <w:t xml:space="preserve"> Ihnen</w:t>
            </w:r>
            <w:r w:rsidRPr="00746438">
              <w:t xml:space="preserve"> in diesem Fall jedoch nur </w:t>
            </w:r>
            <w:r w:rsidR="00D67F6F">
              <w:t>mitgeteilt</w:t>
            </w:r>
            <w:r w:rsidRPr="00746438">
              <w:t xml:space="preserve"> werden </w:t>
            </w:r>
            <w:r w:rsidR="00D67F6F">
              <w:t>muss</w:t>
            </w:r>
            <w:r w:rsidRPr="00746438">
              <w:t xml:space="preserve">, dass der Träger des Wohnmitgliedstaats eine Genehmigung für eine dringende, lebensnotwendige Behandlung im Aufenthaltsmitgliedstaat erteilt hat, dann ist Ihre Rolle jene der </w:t>
            </w:r>
            <w:r w:rsidRPr="00746438">
              <w:rPr>
                <w:b/>
              </w:rPr>
              <w:t>Gegenpartei</w:t>
            </w:r>
            <w:r w:rsidRPr="00746438">
              <w:t>.</w:t>
            </w:r>
            <w:r w:rsidRPr="00746438">
              <w:rPr>
                <w:rFonts w:ascii="Calibri" w:hAnsi="Calibri"/>
              </w:rPr>
              <w:t xml:space="preserve"> </w:t>
            </w:r>
          </w:p>
          <w:p w14:paraId="32645A96" w14:textId="654AD2CF" w:rsidR="00A272B9" w:rsidRPr="00746438" w:rsidRDefault="00882D9A" w:rsidP="007F0430">
            <w:pPr>
              <w:spacing w:before="120" w:after="120"/>
              <w:rPr>
                <w:u w:val="single"/>
              </w:rPr>
            </w:pPr>
            <w:hyperlink w:anchor="first_step_CP" w:history="1">
              <w:r w:rsidR="002F2C16" w:rsidRPr="00746438">
                <w:rPr>
                  <w:rStyle w:val="Hyperlink"/>
                </w:rPr>
                <w:t>Ich bin die Gegenpartei.</w:t>
              </w:r>
              <w:r w:rsidR="002F2C16" w:rsidRPr="00746438">
                <w:rPr>
                  <w:rStyle w:val="Hyperlink"/>
                  <w:color w:val="auto"/>
                </w:rPr>
                <w:t xml:space="preserve"> </w:t>
              </w:r>
            </w:hyperlink>
            <w:r w:rsidR="002F2C16" w:rsidRPr="00746438">
              <w:rPr>
                <w:rStyle w:val="Hyperlink"/>
                <w:color w:val="auto"/>
                <w:u w:val="none"/>
              </w:rPr>
              <w:t>(Schritt GP.1)</w:t>
            </w:r>
          </w:p>
        </w:tc>
      </w:tr>
    </w:tbl>
    <w:p w14:paraId="32645A98" w14:textId="77777777" w:rsidR="00CC5DF5" w:rsidRPr="00746438" w:rsidRDefault="00CC5DF5" w:rsidP="002B0CF4">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746438" w14:paraId="32645A9A" w14:textId="77777777" w:rsidTr="00282A25">
        <w:tc>
          <w:tcPr>
            <w:tcW w:w="10065" w:type="dxa"/>
            <w:shd w:val="clear" w:color="auto" w:fill="BFBFBF" w:themeFill="background1" w:themeFillShade="BF"/>
          </w:tcPr>
          <w:p w14:paraId="32645A99" w14:textId="22C778A2" w:rsidR="002B0CF4" w:rsidRPr="00746438" w:rsidRDefault="004832F3" w:rsidP="00794540">
            <w:pPr>
              <w:pStyle w:val="berschrift2"/>
              <w:outlineLvl w:val="1"/>
              <w:rPr>
                <w:highlight w:val="yellow"/>
              </w:rPr>
            </w:pPr>
            <w:bookmarkStart w:id="18" w:name="choose_CP"/>
            <w:bookmarkStart w:id="19" w:name="CO_identity_institution"/>
            <w:bookmarkStart w:id="20" w:name="_Toc501103217"/>
            <w:bookmarkStart w:id="21" w:name="_Toc382717"/>
            <w:r>
              <w:t>FI</w:t>
            </w:r>
            <w:r w:rsidR="00794540" w:rsidRPr="00746438">
              <w:t xml:space="preserve">.1 </w:t>
            </w:r>
            <w:r w:rsidR="00794540" w:rsidRPr="00746438">
              <w:rPr>
                <w:rStyle w:val="berschrift2Zchn"/>
                <w:b/>
              </w:rPr>
              <w:t>Mit wem muss ich Informationen austauschen?</w:t>
            </w:r>
            <w:bookmarkEnd w:id="18"/>
            <w:bookmarkEnd w:id="19"/>
            <w:bookmarkEnd w:id="20"/>
            <w:bookmarkEnd w:id="21"/>
          </w:p>
        </w:tc>
      </w:tr>
      <w:tr w:rsidR="002B0CF4" w:rsidRPr="00746438" w14:paraId="32645AA2" w14:textId="77777777" w:rsidTr="00EF4243">
        <w:tc>
          <w:tcPr>
            <w:tcW w:w="10065" w:type="dxa"/>
          </w:tcPr>
          <w:p w14:paraId="5D396466" w14:textId="6F0C02AE" w:rsidR="00C8500C" w:rsidRPr="00746438" w:rsidRDefault="00C8500C" w:rsidP="007F0430">
            <w:pPr>
              <w:spacing w:before="120" w:after="120"/>
              <w:jc w:val="both"/>
            </w:pPr>
            <w:r w:rsidRPr="00746438">
              <w:t xml:space="preserve">Als </w:t>
            </w:r>
            <w:r w:rsidR="004832F3">
              <w:t>Fallinhaber</w:t>
            </w:r>
            <w:r w:rsidRPr="00746438">
              <w:t xml:space="preserve"> besteht Ihr erster Schritt </w:t>
            </w:r>
            <w:r w:rsidRPr="00DF65BE">
              <w:t>bei jede</w:t>
            </w:r>
            <w:r w:rsidR="0090600A">
              <w:t>m neuen Antrag auf</w:t>
            </w:r>
            <w:r w:rsidRPr="00DF65BE">
              <w:t xml:space="preserve"> Genehmigung eine</w:t>
            </w:r>
            <w:r w:rsidR="0090600A">
              <w:t>r</w:t>
            </w:r>
            <w:r w:rsidRPr="00DF65BE">
              <w:t xml:space="preserve"> dringende</w:t>
            </w:r>
            <w:r w:rsidR="0090600A">
              <w:t>n</w:t>
            </w:r>
            <w:r w:rsidRPr="00DF65BE">
              <w:t>, lebensnotwendige</w:t>
            </w:r>
            <w:r w:rsidR="0090600A">
              <w:t>n</w:t>
            </w:r>
            <w:r w:rsidRPr="00DF65BE">
              <w:t xml:space="preserve"> Behandlung ausserhalb des Wohnmitgliedstaats</w:t>
            </w:r>
            <w:r w:rsidRPr="00746438">
              <w:t xml:space="preserve"> darin, den zuständigen Mitgliedstaat zu ermitteln, mit dem Sie Informationen austauschen müssen. In einem zweiten Schritt ermitteln Sie den Träger in diesem Mitgliedstaat, der für die Informationen zuständig ist, die Sie benötigen. </w:t>
            </w:r>
          </w:p>
          <w:p w14:paraId="7DCD7AB6" w14:textId="4FD32AFB" w:rsidR="00C8500C" w:rsidRPr="00746438" w:rsidRDefault="00C8500C" w:rsidP="00C8500C">
            <w:pPr>
              <w:spacing w:after="120"/>
              <w:jc w:val="both"/>
            </w:pPr>
            <w:r w:rsidRPr="00746438">
              <w:t>In diesem G</w:t>
            </w:r>
            <w:r w:rsidR="00282D62">
              <w:t>VG</w:t>
            </w:r>
            <w:r w:rsidRPr="00746438">
              <w:t xml:space="preserve"> ist dies der Träger, der die Anspruchsbescheinigung für die versicherte Person ausgestellt hat, die die Behandlung erhalten hat. Dies bedeutet, dass Sie die Anspruchsbescheinigung der versicherten Person überprüfen müssen, die die Behandlung erhalten hat (z. B. PD S1, SED S072, E 106, E 121, E 109 oder E 120). Gegenpartei ist der Träger, der diese Bescheinigung ausgestellt hat. </w:t>
            </w:r>
          </w:p>
          <w:p w14:paraId="32645A9D" w14:textId="175F4ECE" w:rsidR="002B0CF4" w:rsidRPr="00746438" w:rsidRDefault="00C8500C" w:rsidP="00C8500C">
            <w:pPr>
              <w:spacing w:after="120"/>
              <w:jc w:val="both"/>
              <w:rPr>
                <w:rStyle w:val="Hyperlink"/>
                <w:color w:val="auto"/>
                <w:u w:val="none"/>
              </w:rPr>
            </w:pPr>
            <w:r w:rsidRPr="00746438">
              <w:t>Mit diesem Schritt wird die Gegenpartei festgelegt, mit der Sie bei der Informationsbeschaffung zusammenarbeiten werden. In diesem Geschäfts</w:t>
            </w:r>
            <w:r w:rsidR="00282D62">
              <w:t>vorg</w:t>
            </w:r>
            <w:r w:rsidRPr="00746438">
              <w:t>an</w:t>
            </w:r>
            <w:r w:rsidR="00282D62">
              <w:t>g</w:t>
            </w:r>
            <w:r w:rsidRPr="00746438">
              <w:t xml:space="preserve"> kann es nur eine Gegenpartei geben.</w:t>
            </w:r>
            <w:hyperlink w:history="1"/>
          </w:p>
          <w:p w14:paraId="32645A9E" w14:textId="100D045A" w:rsidR="002B0CF4" w:rsidRPr="00746438" w:rsidRDefault="00882D9A" w:rsidP="00D37386">
            <w:pPr>
              <w:rPr>
                <w:rStyle w:val="Hyperlink"/>
                <w:color w:val="auto"/>
              </w:rPr>
            </w:pPr>
            <w:hyperlink r:id="rId15" w:history="1">
              <w:r w:rsidR="00DD2803" w:rsidRPr="00746438">
                <w:rPr>
                  <w:rStyle w:val="Hyperlink"/>
                </w:rPr>
                <w:t>Ich muss die Gegenpartei ermitteln</w:t>
              </w:r>
              <w:r w:rsidR="00DD2803" w:rsidRPr="00746438">
                <w:rPr>
                  <w:rStyle w:val="Hyperlink"/>
                  <w:color w:val="auto"/>
                  <w:u w:val="none"/>
                </w:rPr>
                <w:t>.</w:t>
              </w:r>
              <w:r w:rsidR="00DD2803" w:rsidRPr="00746438">
                <w:rPr>
                  <w:rStyle w:val="Hyperlink"/>
                </w:rPr>
                <w:t xml:space="preserve"> (Schritt </w:t>
              </w:r>
              <w:r w:rsidR="004832F3">
                <w:rPr>
                  <w:rStyle w:val="Hyperlink"/>
                </w:rPr>
                <w:t>FI</w:t>
              </w:r>
              <w:r w:rsidR="00DD2803" w:rsidRPr="00746438">
                <w:rPr>
                  <w:rStyle w:val="Hyperlink"/>
                </w:rPr>
                <w:t>.2)</w:t>
              </w:r>
            </w:hyperlink>
          </w:p>
          <w:p w14:paraId="32645AA1" w14:textId="0BBA3CF1" w:rsidR="002B0CF4" w:rsidRPr="00746438" w:rsidRDefault="00882D9A" w:rsidP="007F0430">
            <w:pPr>
              <w:spacing w:before="120" w:after="120"/>
              <w:rPr>
                <w:highlight w:val="yellow"/>
              </w:rPr>
            </w:pPr>
            <w:hyperlink r:id="rId16" w:history="1"/>
            <w:hyperlink w:anchor="CO3" w:history="1">
              <w:r w:rsidR="00121A65" w:rsidRPr="00746438">
                <w:rPr>
                  <w:rStyle w:val="Hyperlink"/>
                </w:rPr>
                <w:t>Ich habe die Gegenpartei ermittelt, die ich kontaktieren muss</w:t>
              </w:r>
              <w:r w:rsidR="00121A65" w:rsidRPr="00746438">
                <w:rPr>
                  <w:rStyle w:val="Hyperlink"/>
                  <w:color w:val="auto"/>
                  <w:u w:val="none"/>
                </w:rPr>
                <w:t xml:space="preserve">. (Schritt </w:t>
              </w:r>
              <w:r w:rsidR="004832F3">
                <w:rPr>
                  <w:rStyle w:val="Hyperlink"/>
                  <w:color w:val="auto"/>
                  <w:u w:val="none"/>
                </w:rPr>
                <w:t>FI</w:t>
              </w:r>
              <w:r w:rsidR="00121A65" w:rsidRPr="00746438">
                <w:rPr>
                  <w:rStyle w:val="Hyperlink"/>
                  <w:color w:val="auto"/>
                  <w:u w:val="none"/>
                </w:rPr>
                <w:t>.3)</w:t>
              </w:r>
            </w:hyperlink>
          </w:p>
        </w:tc>
      </w:tr>
    </w:tbl>
    <w:p w14:paraId="32645AA3" w14:textId="35F7DB84" w:rsidR="00543BBF" w:rsidRPr="00746438" w:rsidRDefault="00543BBF" w:rsidP="00A2007B">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746438" w14:paraId="32645AA5" w14:textId="77777777" w:rsidTr="005F6686">
        <w:tc>
          <w:tcPr>
            <w:tcW w:w="10065" w:type="dxa"/>
            <w:shd w:val="clear" w:color="auto" w:fill="BFBFBF" w:themeFill="background1" w:themeFillShade="BF"/>
          </w:tcPr>
          <w:p w14:paraId="32645AA4" w14:textId="313E13C3" w:rsidR="003A1C02" w:rsidRPr="00746438" w:rsidRDefault="004832F3" w:rsidP="000900A6">
            <w:pPr>
              <w:pStyle w:val="berschrift2"/>
              <w:outlineLvl w:val="1"/>
            </w:pPr>
            <w:bookmarkStart w:id="22" w:name="identify_institution"/>
            <w:bookmarkStart w:id="23" w:name="_Toc501103218"/>
            <w:bookmarkStart w:id="24" w:name="_Toc382718"/>
            <w:r>
              <w:t>FI</w:t>
            </w:r>
            <w:r w:rsidR="00880A7C" w:rsidRPr="00746438">
              <w:t xml:space="preserve">.2 </w:t>
            </w:r>
            <w:bookmarkEnd w:id="22"/>
            <w:r w:rsidR="00880A7C" w:rsidRPr="00746438">
              <w:t>Wie ermittle ich den richtigen Träger für den Informationsaustausch?</w:t>
            </w:r>
            <w:bookmarkEnd w:id="23"/>
            <w:bookmarkEnd w:id="24"/>
          </w:p>
        </w:tc>
      </w:tr>
      <w:tr w:rsidR="00636AFF" w:rsidRPr="00746438" w14:paraId="32645AAD" w14:textId="77777777" w:rsidTr="00972633">
        <w:tc>
          <w:tcPr>
            <w:tcW w:w="10065" w:type="dxa"/>
            <w:shd w:val="clear" w:color="auto" w:fill="auto"/>
          </w:tcPr>
          <w:p w14:paraId="32645AA7" w14:textId="62BAEE02" w:rsidR="003A1C02" w:rsidRPr="00746438" w:rsidRDefault="003A1C02" w:rsidP="007F0430">
            <w:pPr>
              <w:spacing w:before="120"/>
              <w:jc w:val="both"/>
            </w:pPr>
            <w:r w:rsidRPr="00746438">
              <w:t xml:space="preserve">Zur Ermittlung des zuständigen Trägers eines anderen Mitgliedstaats müssen Sie das </w:t>
            </w:r>
            <w:r w:rsidR="00797F4F">
              <w:t>Trägerverzeichnis</w:t>
            </w:r>
            <w:r w:rsidRPr="00746438">
              <w:t xml:space="preserve"> konsultieren. </w:t>
            </w:r>
            <w:r w:rsidR="00797F4F">
              <w:t>Dabei</w:t>
            </w:r>
            <w:r w:rsidRPr="00746438">
              <w:t xml:space="preserve">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1BCFFF79" w14:textId="28DA05E5" w:rsidR="002F5A3A" w:rsidRPr="00746438" w:rsidRDefault="002F5A3A" w:rsidP="00A85AF8">
            <w:pPr>
              <w:spacing w:before="120"/>
              <w:jc w:val="both"/>
            </w:pPr>
            <w:r w:rsidRPr="00746438">
              <w:t xml:space="preserve">Bitte beachten Sie, dass die Verbindungsstelle nur ausgewählt werden sollte, wenn der richtige zuständige Träger im betreffenden Mitgliedstaat nicht ermittelt werden kann oder wenn die Verbindungsstelle den Fall </w:t>
            </w:r>
            <w:r w:rsidR="00797F4F">
              <w:t>bearbeitet</w:t>
            </w:r>
            <w:r w:rsidRPr="00746438">
              <w:t>.</w:t>
            </w:r>
          </w:p>
          <w:p w14:paraId="32645AA9" w14:textId="0ADC5BD7" w:rsidR="003A1C02" w:rsidRPr="00746438" w:rsidRDefault="003A1C02" w:rsidP="00A85AF8">
            <w:pPr>
              <w:spacing w:before="120"/>
              <w:jc w:val="both"/>
            </w:pPr>
            <w:r w:rsidRPr="00746438">
              <w:t xml:space="preserve">Um zum </w:t>
            </w:r>
            <w:r w:rsidR="00797F4F">
              <w:t>Trägerverzeichnis</w:t>
            </w:r>
            <w:r w:rsidRPr="00746438">
              <w:t xml:space="preserve"> zu gelangen, verwenden Sie bitte folgenden </w:t>
            </w:r>
            <w:r w:rsidRPr="00746438">
              <w:rPr>
                <w:rStyle w:val="Hyperlink"/>
                <w:color w:val="FF0000"/>
              </w:rPr>
              <w:t>Link</w:t>
            </w:r>
            <w:r w:rsidRPr="00746438">
              <w:t>.</w:t>
            </w:r>
          </w:p>
          <w:p w14:paraId="32645AAC" w14:textId="5F787812" w:rsidR="003A1C02" w:rsidRPr="00746438" w:rsidRDefault="00882D9A" w:rsidP="007F0430">
            <w:pPr>
              <w:spacing w:before="120" w:after="120"/>
              <w:jc w:val="both"/>
            </w:pPr>
            <w:hyperlink w:anchor="CO3" w:history="1">
              <w:r w:rsidR="002F2C16" w:rsidRPr="00746438">
                <w:rPr>
                  <w:rStyle w:val="Hyperlink"/>
                </w:rPr>
                <w:t>Ich habe nun den zuständigen Träger des Mitgliedstaats ermittel</w:t>
              </w:r>
              <w:r w:rsidR="007520E5" w:rsidRPr="00746438">
                <w:rPr>
                  <w:rStyle w:val="Hyperlink"/>
                </w:rPr>
                <w:t xml:space="preserve">t, den ich kontaktieren muss. </w:t>
              </w:r>
              <w:r w:rsidR="002F2C16" w:rsidRPr="00746438">
                <w:rPr>
                  <w:rStyle w:val="Hyperlink"/>
                  <w:color w:val="auto"/>
                  <w:u w:val="none"/>
                </w:rPr>
                <w:t xml:space="preserve">(Schritt </w:t>
              </w:r>
              <w:r w:rsidR="004832F3">
                <w:rPr>
                  <w:rStyle w:val="Hyperlink"/>
                  <w:color w:val="auto"/>
                  <w:u w:val="none"/>
                </w:rPr>
                <w:t>FI</w:t>
              </w:r>
              <w:r w:rsidR="002F2C16" w:rsidRPr="00746438">
                <w:rPr>
                  <w:rStyle w:val="Hyperlink"/>
                  <w:color w:val="auto"/>
                  <w:u w:val="none"/>
                </w:rPr>
                <w:t>.3)</w:t>
              </w:r>
            </w:hyperlink>
          </w:p>
        </w:tc>
      </w:tr>
    </w:tbl>
    <w:p w14:paraId="32645AAE" w14:textId="77777777" w:rsidR="00A65B47" w:rsidRPr="00746438" w:rsidRDefault="00A65B47" w:rsidP="001042D0">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746438" w14:paraId="32645AB0" w14:textId="77777777" w:rsidTr="0046782A">
        <w:tc>
          <w:tcPr>
            <w:tcW w:w="10065" w:type="dxa"/>
            <w:shd w:val="clear" w:color="auto" w:fill="BFBFBF" w:themeFill="background1" w:themeFillShade="BF"/>
          </w:tcPr>
          <w:p w14:paraId="32645AAF" w14:textId="2E721AFF" w:rsidR="001042D0" w:rsidRPr="00746438" w:rsidRDefault="004832F3" w:rsidP="000F0DBE">
            <w:pPr>
              <w:pStyle w:val="berschrift2"/>
              <w:outlineLvl w:val="1"/>
              <w:rPr>
                <w:highlight w:val="yellow"/>
              </w:rPr>
            </w:pPr>
            <w:bookmarkStart w:id="25" w:name="CO3"/>
            <w:bookmarkStart w:id="26" w:name="_Toc501103219"/>
            <w:bookmarkStart w:id="27" w:name="_Toc382719"/>
            <w:bookmarkEnd w:id="25"/>
            <w:r>
              <w:t>FI</w:t>
            </w:r>
            <w:r w:rsidR="00880A7C" w:rsidRPr="00746438">
              <w:t>.3 Wie gehe ich vor, nachdem ich die Gegenpartei ermittelt habe?</w:t>
            </w:r>
            <w:bookmarkEnd w:id="26"/>
            <w:bookmarkEnd w:id="27"/>
          </w:p>
        </w:tc>
      </w:tr>
      <w:tr w:rsidR="00636AFF" w:rsidRPr="00746438" w14:paraId="32645ABB" w14:textId="77777777" w:rsidTr="0046782A">
        <w:tc>
          <w:tcPr>
            <w:tcW w:w="10065" w:type="dxa"/>
          </w:tcPr>
          <w:p w14:paraId="5292F5C2" w14:textId="2D478EBF" w:rsidR="00A938EA" w:rsidRPr="00746438" w:rsidRDefault="00543BBF" w:rsidP="007F0430">
            <w:pPr>
              <w:spacing w:before="120" w:after="120"/>
              <w:jc w:val="both"/>
              <w:rPr>
                <w:sz w:val="20"/>
              </w:rPr>
            </w:pPr>
            <w:r w:rsidRPr="00746438">
              <w:t xml:space="preserve">Informieren Sie die Gegenpartei über die Genehmigung der dringenden, lebensnotwendigen Behandlung, indem Sie das SED </w:t>
            </w:r>
            <w:hyperlink r:id="rId17">
              <w:r w:rsidRPr="00746438">
                <w:rPr>
                  <w:rStyle w:val="Hyperlink"/>
                </w:rPr>
                <w:t>S011</w:t>
              </w:r>
            </w:hyperlink>
            <w:r w:rsidRPr="00746438">
              <w:t xml:space="preserve"> «Information über dringende, lebensnotwendige Behandlung ausserhalb des Wohnmitgliedstaats» ausfüllen und der ermittelten Gegenpartei zustellen. </w:t>
            </w:r>
            <w:r w:rsidR="00E21BDC">
              <w:t>Geben Sie</w:t>
            </w:r>
            <w:r w:rsidRPr="00746438">
              <w:t xml:space="preserve"> die </w:t>
            </w:r>
            <w:r w:rsidR="00676C6D">
              <w:t>relevanten</w:t>
            </w:r>
            <w:r w:rsidRPr="00746438">
              <w:t xml:space="preserve"> Informationen ein</w:t>
            </w:r>
            <w:r w:rsidRPr="00746438">
              <w:rPr>
                <w:sz w:val="20"/>
              </w:rPr>
              <w:t xml:space="preserve"> </w:t>
            </w:r>
            <w:r w:rsidRPr="00746438">
              <w:rPr>
                <w:color w:val="000000"/>
              </w:rPr>
              <w:t xml:space="preserve">(z. B. Datum, an dem die Genehmigung erteilt wurde und das </w:t>
            </w:r>
            <w:hyperlink r:id="rId18">
              <w:r w:rsidR="005E7A30">
                <w:rPr>
                  <w:rStyle w:val="Hyperlink"/>
                </w:rPr>
                <w:t>p</w:t>
              </w:r>
              <w:r w:rsidRPr="00746438">
                <w:rPr>
                  <w:rStyle w:val="Hyperlink"/>
                </w:rPr>
                <w:t>o</w:t>
              </w:r>
              <w:r w:rsidR="005E7A30">
                <w:rPr>
                  <w:rStyle w:val="Hyperlink"/>
                </w:rPr>
                <w:t>rtable</w:t>
              </w:r>
              <w:r w:rsidRPr="00746438">
                <w:rPr>
                  <w:rStyle w:val="Hyperlink"/>
                </w:rPr>
                <w:t xml:space="preserve"> Dokument S2</w:t>
              </w:r>
            </w:hyperlink>
            <w:r w:rsidRPr="00746438">
              <w:rPr>
                <w:rStyle w:val="Hyperlink"/>
                <w:color w:val="auto"/>
                <w:u w:val="none"/>
              </w:rPr>
              <w:t xml:space="preserve"> ausgestellt wurde usw.)</w:t>
            </w:r>
            <w:r w:rsidRPr="00746438">
              <w:t xml:space="preserve">, damit sich der zuständige Träger ein umfassendes Bild vom Fall machen kann. Fügen Sie </w:t>
            </w:r>
            <w:proofErr w:type="gramStart"/>
            <w:r w:rsidRPr="00746438">
              <w:t>dem</w:t>
            </w:r>
            <w:proofErr w:type="gramEnd"/>
            <w:r w:rsidRPr="00746438">
              <w:t xml:space="preserve"> SED die medizinischen Unterlagen bei (die für die Behandlung und die Dringlichkeit, Genehmigung usw. </w:t>
            </w:r>
            <w:r w:rsidR="00676C6D">
              <w:t>relevant</w:t>
            </w:r>
            <w:r w:rsidRPr="00746438">
              <w:t xml:space="preserve"> waren).</w:t>
            </w:r>
          </w:p>
          <w:p w14:paraId="4B8CA4C7" w14:textId="24153427" w:rsidR="00000C2E" w:rsidRPr="00746438" w:rsidRDefault="00405239" w:rsidP="007F0430">
            <w:pPr>
              <w:spacing w:after="120"/>
              <w:jc w:val="both"/>
              <w:rPr>
                <w:color w:val="000000"/>
              </w:rPr>
            </w:pPr>
            <w:r w:rsidRPr="00746438">
              <w:rPr>
                <w:color w:val="000000"/>
              </w:rPr>
              <w:t>Beachten Sie bitte, dass das SED S011 immer nur eine Einzelperson betrifft. Benötigen Sie Anspruchsbescheinigungen für mehrere Personen, müssen Sie den Geschäfts</w:t>
            </w:r>
            <w:r w:rsidR="00282D62">
              <w:rPr>
                <w:color w:val="000000"/>
              </w:rPr>
              <w:t>vorg</w:t>
            </w:r>
            <w:r w:rsidRPr="00746438">
              <w:rPr>
                <w:color w:val="000000"/>
              </w:rPr>
              <w:t>ang mehrmals durchführen.</w:t>
            </w:r>
          </w:p>
          <w:p w14:paraId="530681E9" w14:textId="7718BE1C" w:rsidR="009006C5" w:rsidRPr="00DF65BE" w:rsidRDefault="00543BBF" w:rsidP="007F0430">
            <w:pPr>
              <w:spacing w:after="120"/>
              <w:jc w:val="both"/>
              <w:rPr>
                <w:color w:val="000000"/>
              </w:rPr>
            </w:pPr>
            <w:r w:rsidRPr="00746438">
              <w:rPr>
                <w:color w:val="000000"/>
              </w:rPr>
              <w:t xml:space="preserve">Sie erwarten, dass die Gegenpartei den Empfang der Mitteilung bestätigt, indem sie Ihnen </w:t>
            </w:r>
            <w:r w:rsidR="00BF5B20">
              <w:rPr>
                <w:color w:val="000000"/>
              </w:rPr>
              <w:t>ein</w:t>
            </w:r>
            <w:r w:rsidRPr="00746438">
              <w:rPr>
                <w:color w:val="000000"/>
              </w:rPr>
              <w:t xml:space="preserve"> SED </w:t>
            </w:r>
            <w:hyperlink r:id="rId19">
              <w:r w:rsidRPr="00746438">
                <w:rPr>
                  <w:rStyle w:val="Hyperlink"/>
                </w:rPr>
                <w:t>S012</w:t>
              </w:r>
            </w:hyperlink>
            <w:r w:rsidRPr="00746438">
              <w:rPr>
                <w:sz w:val="20"/>
              </w:rPr>
              <w:t xml:space="preserve"> </w:t>
            </w:r>
            <w:r w:rsidRPr="00DF65BE">
              <w:rPr>
                <w:color w:val="000000"/>
              </w:rPr>
              <w:t xml:space="preserve">«Eingangsbestätigung – Information über Genehmigung einer dringenden, lebensnotwendigen Behandlung» </w:t>
            </w:r>
            <w:r w:rsidR="00BF5B20">
              <w:rPr>
                <w:color w:val="000000"/>
              </w:rPr>
              <w:t>zustellt</w:t>
            </w:r>
            <w:r w:rsidRPr="00DF65BE">
              <w:rPr>
                <w:color w:val="000000"/>
              </w:rPr>
              <w:t>.</w:t>
            </w:r>
          </w:p>
          <w:p w14:paraId="32645ABA" w14:textId="28A3F8B9" w:rsidR="005F6686" w:rsidRPr="00746438" w:rsidRDefault="00882D9A" w:rsidP="007F0430">
            <w:pPr>
              <w:spacing w:after="120"/>
            </w:pPr>
            <w:hyperlink w:anchor="_CO.4_How_do" w:history="1">
              <w:r w:rsidR="002F2C16" w:rsidRPr="00746438">
                <w:rPr>
                  <w:rStyle w:val="Hyperlink"/>
                </w:rPr>
                <w:t>Ich habe von der Gegenpartei das SED S012 erhalten.</w:t>
              </w:r>
            </w:hyperlink>
            <w:r w:rsidR="007520E5" w:rsidRPr="00746438">
              <w:rPr>
                <w:rStyle w:val="Hyperlink"/>
              </w:rPr>
              <w:t xml:space="preserve"> </w:t>
            </w:r>
            <w:r w:rsidR="002F2C16" w:rsidRPr="00746438">
              <w:rPr>
                <w:rStyle w:val="Hyperlink"/>
                <w:color w:val="auto"/>
                <w:u w:val="none"/>
              </w:rPr>
              <w:t xml:space="preserve">(Schritt </w:t>
            </w:r>
            <w:r w:rsidR="004832F3">
              <w:rPr>
                <w:rStyle w:val="Hyperlink"/>
                <w:color w:val="auto"/>
                <w:u w:val="none"/>
              </w:rPr>
              <w:t>FI</w:t>
            </w:r>
            <w:r w:rsidR="002F2C16" w:rsidRPr="00746438">
              <w:rPr>
                <w:rStyle w:val="Hyperlink"/>
                <w:color w:val="auto"/>
                <w:u w:val="none"/>
              </w:rPr>
              <w:t>.4)</w:t>
            </w:r>
          </w:p>
        </w:tc>
      </w:tr>
      <w:tr w:rsidR="003B186E" w:rsidRPr="00746438" w14:paraId="615485A2" w14:textId="77777777" w:rsidTr="0046782A">
        <w:tc>
          <w:tcPr>
            <w:tcW w:w="10065" w:type="dxa"/>
          </w:tcPr>
          <w:p w14:paraId="0ADC97D7" w14:textId="600F463E" w:rsidR="003B186E" w:rsidRPr="00746438" w:rsidRDefault="006F37ED" w:rsidP="003B186E">
            <w:r>
              <w:t>Subpro</w:t>
            </w:r>
            <w:r w:rsidR="003B186E" w:rsidRPr="00746438">
              <w:t xml:space="preserve">zessschritte, die dem </w:t>
            </w:r>
            <w:r w:rsidR="004832F3">
              <w:t>Fallinhaber</w:t>
            </w:r>
            <w:r w:rsidR="003B186E" w:rsidRPr="00746438">
              <w:t xml:space="preserve"> in diesem Stadium zur Verfügung stehen:</w:t>
            </w:r>
          </w:p>
          <w:p w14:paraId="5959B3D3" w14:textId="7B6468C2" w:rsidR="003B186E" w:rsidRPr="00746438" w:rsidRDefault="00882D9A" w:rsidP="00BF5B20">
            <w:pPr>
              <w:pStyle w:val="Hints"/>
              <w:spacing w:after="120"/>
              <w:rPr>
                <w:rFonts w:cs="Calibri"/>
                <w:b/>
                <w:bCs/>
                <w:i/>
                <w:color w:val="auto"/>
                <w:sz w:val="20"/>
              </w:rPr>
            </w:pPr>
            <w:hyperlink r:id="rId20">
              <w:r w:rsidR="002F2C16" w:rsidRPr="00746438">
                <w:rPr>
                  <w:rStyle w:val="Hyperlink"/>
                  <w:rFonts w:ascii="Calibri" w:hAnsi="Calibri"/>
                </w:rPr>
                <w:t xml:space="preserve">Ich möchte eine Erinnerung </w:t>
              </w:r>
              <w:r w:rsidR="00BF5B20">
                <w:rPr>
                  <w:rStyle w:val="Hyperlink"/>
                  <w:rFonts w:ascii="Calibri" w:hAnsi="Calibri"/>
                </w:rPr>
                <w:t>senden</w:t>
              </w:r>
              <w:r w:rsidR="002F2C16" w:rsidRPr="00746438">
                <w:rPr>
                  <w:rStyle w:val="Hyperlink"/>
                  <w:rFonts w:ascii="Calibri" w:hAnsi="Calibri"/>
                </w:rPr>
                <w:t>, um erwartete, aber noch nicht eingegangene Informationen zu erhalten (AD_BUC_07).</w:t>
              </w:r>
            </w:hyperlink>
            <w:r w:rsidR="002F2C16" w:rsidRPr="00746438">
              <w:rPr>
                <w:rFonts w:ascii="Calibri" w:hAnsi="Calibri"/>
                <w:color w:val="000000"/>
              </w:rPr>
              <w:t xml:space="preserve"> </w:t>
            </w:r>
          </w:p>
        </w:tc>
      </w:tr>
    </w:tbl>
    <w:p w14:paraId="51D1E777" w14:textId="77777777" w:rsidR="0069693D" w:rsidRPr="00746438" w:rsidRDefault="0069693D" w:rsidP="00A337E9">
      <w:pPr>
        <w:spacing w:after="0"/>
      </w:pPr>
    </w:p>
    <w:tbl>
      <w:tblPr>
        <w:tblStyle w:val="Tabellenraster"/>
        <w:tblW w:w="10065" w:type="dxa"/>
        <w:tblInd w:w="-318" w:type="dxa"/>
        <w:tblLook w:val="04A0" w:firstRow="1" w:lastRow="0" w:firstColumn="1" w:lastColumn="0" w:noHBand="0" w:noVBand="1"/>
      </w:tblPr>
      <w:tblGrid>
        <w:gridCol w:w="10065"/>
      </w:tblGrid>
      <w:tr w:rsidR="00607302" w:rsidRPr="00746438" w14:paraId="0E695612" w14:textId="77777777" w:rsidTr="00607302">
        <w:tc>
          <w:tcPr>
            <w:tcW w:w="10065" w:type="dxa"/>
            <w:shd w:val="clear" w:color="auto" w:fill="BFBFBF" w:themeFill="background1" w:themeFillShade="BF"/>
          </w:tcPr>
          <w:p w14:paraId="1B184DB2" w14:textId="7A8E1E65" w:rsidR="00607302" w:rsidRPr="00746438" w:rsidRDefault="004832F3" w:rsidP="009C5BDD">
            <w:pPr>
              <w:pStyle w:val="berschrift2"/>
              <w:outlineLvl w:val="1"/>
            </w:pPr>
            <w:bookmarkStart w:id="28" w:name="_CO.4_How_do"/>
            <w:bookmarkStart w:id="29" w:name="CO4"/>
            <w:bookmarkStart w:id="30" w:name="_Toc501103220"/>
            <w:bookmarkStart w:id="31" w:name="_Toc382720"/>
            <w:bookmarkEnd w:id="28"/>
            <w:r>
              <w:t>FI</w:t>
            </w:r>
            <w:r w:rsidR="00607302" w:rsidRPr="00746438">
              <w:t>.4</w:t>
            </w:r>
            <w:bookmarkEnd w:id="29"/>
            <w:r w:rsidR="00607302" w:rsidRPr="00746438">
              <w:t xml:space="preserve"> Wie gehe ich vor, nachdem ich das SED S012 «Eingangsbestätigung – Information über Genehmigung einer dringenden, lebensnotwendigen Behandlung» erhalten habe?</w:t>
            </w:r>
            <w:bookmarkEnd w:id="30"/>
            <w:bookmarkEnd w:id="31"/>
          </w:p>
        </w:tc>
      </w:tr>
      <w:tr w:rsidR="00607302" w:rsidRPr="00746438" w14:paraId="1B579CDF" w14:textId="77777777" w:rsidTr="0046782A">
        <w:tc>
          <w:tcPr>
            <w:tcW w:w="10065" w:type="dxa"/>
          </w:tcPr>
          <w:p w14:paraId="2084A26B" w14:textId="76E1DDC3" w:rsidR="004A7396" w:rsidRPr="00746438" w:rsidRDefault="008A71F3" w:rsidP="00282D62">
            <w:pPr>
              <w:spacing w:before="120" w:after="120"/>
              <w:jc w:val="both"/>
            </w:pPr>
            <w:bookmarkStart w:id="32" w:name="_CO.3_How_do"/>
            <w:bookmarkEnd w:id="32"/>
            <w:r w:rsidRPr="00746438">
              <w:t xml:space="preserve">Sie haben das SED </w:t>
            </w:r>
            <w:hyperlink r:id="rId21">
              <w:r w:rsidRPr="00746438">
                <w:rPr>
                  <w:rStyle w:val="Hyperlink"/>
                </w:rPr>
                <w:t>S012</w:t>
              </w:r>
            </w:hyperlink>
            <w:r w:rsidRPr="00746438">
              <w:t xml:space="preserve"> «Eingangsbestätigung – Information über Genehmigung einer dringenden, lebensnotwendigen Behandlung» erhalten, das Ihnen bestätigt, dass die Genehmigung im zuvor von Ihnen versandten SED S011 bei der Gegenpartei eingegangen ist. Sie müssen ni</w:t>
            </w:r>
            <w:r w:rsidR="007520E5" w:rsidRPr="00746438">
              <w:t>cht auf das SED S012 antworten.</w:t>
            </w:r>
            <w:r w:rsidRPr="00746438">
              <w:t xml:space="preserve"> Dieser Geschäfts</w:t>
            </w:r>
            <w:r w:rsidR="00282D62">
              <w:t>vorgang</w:t>
            </w:r>
            <w:r w:rsidRPr="00746438">
              <w:t xml:space="preserve"> ist damit abgeschlossen.</w:t>
            </w:r>
          </w:p>
        </w:tc>
      </w:tr>
      <w:tr w:rsidR="009673D6" w:rsidRPr="00746438" w14:paraId="6D65B011" w14:textId="77777777" w:rsidTr="0046782A">
        <w:tc>
          <w:tcPr>
            <w:tcW w:w="10065" w:type="dxa"/>
          </w:tcPr>
          <w:p w14:paraId="40432E3B" w14:textId="2A013640" w:rsidR="00713BD3" w:rsidRPr="00746438" w:rsidRDefault="006F37ED" w:rsidP="009673D6">
            <w:r>
              <w:t>Subpro</w:t>
            </w:r>
            <w:r w:rsidR="009673D6" w:rsidRPr="00746438">
              <w:t xml:space="preserve">zessschritte, die dem </w:t>
            </w:r>
            <w:r w:rsidR="004832F3">
              <w:t>Fallinhaber</w:t>
            </w:r>
            <w:r w:rsidR="009673D6" w:rsidRPr="00746438">
              <w:t xml:space="preserve"> in diesem Stadium zur Verfügung stehen:</w:t>
            </w:r>
          </w:p>
          <w:p w14:paraId="2E9D8E37" w14:textId="71AFA71E" w:rsidR="00387938" w:rsidRPr="00746438" w:rsidRDefault="00882D9A" w:rsidP="007F0430">
            <w:pPr>
              <w:pStyle w:val="Hints"/>
              <w:spacing w:after="120"/>
              <w:rPr>
                <w:rFonts w:ascii="Calibri" w:hAnsi="Calibri" w:cs="Calibri"/>
                <w:color w:val="000000"/>
              </w:rPr>
            </w:pPr>
            <w:hyperlink r:id="rId22">
              <w:r w:rsidR="002F2C16" w:rsidRPr="00746438">
                <w:rPr>
                  <w:rStyle w:val="Hyperlink"/>
                  <w:rFonts w:ascii="Calibri" w:hAnsi="Calibri"/>
                </w:rPr>
                <w:t>Ich möchte vom zuständigen Träger in meinem Mitgliedstaat eine Ad-hoc-Information anfordern (H_BUC_01).</w:t>
              </w:r>
            </w:hyperlink>
            <w:r w:rsidR="002F2C16" w:rsidRPr="00746438">
              <w:rPr>
                <w:rFonts w:ascii="Calibri" w:hAnsi="Calibri"/>
                <w:color w:val="000000"/>
              </w:rPr>
              <w:t xml:space="preserve"> </w:t>
            </w:r>
          </w:p>
        </w:tc>
      </w:tr>
    </w:tbl>
    <w:p w14:paraId="45BF73C8" w14:textId="6E186311" w:rsidR="00935B21" w:rsidRPr="00746438" w:rsidRDefault="00935B21" w:rsidP="00F62AE8">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746438" w14:paraId="32645B0D" w14:textId="77777777" w:rsidTr="00282A25">
        <w:tc>
          <w:tcPr>
            <w:tcW w:w="10065" w:type="dxa"/>
            <w:shd w:val="clear" w:color="auto" w:fill="B8CCE4" w:themeFill="accent1" w:themeFillTint="66"/>
          </w:tcPr>
          <w:p w14:paraId="32645B0C" w14:textId="47633316" w:rsidR="002660CD" w:rsidRPr="00746438" w:rsidRDefault="00582F23" w:rsidP="000D2DDC">
            <w:pPr>
              <w:pStyle w:val="berschrift2"/>
              <w:outlineLvl w:val="1"/>
              <w:rPr>
                <w:highlight w:val="yellow"/>
              </w:rPr>
            </w:pPr>
            <w:bookmarkStart w:id="33" w:name="CP1"/>
            <w:bookmarkStart w:id="34" w:name="first_step_CP"/>
            <w:bookmarkStart w:id="35" w:name="_Toc501103221"/>
            <w:bookmarkStart w:id="36" w:name="_Toc382721"/>
            <w:bookmarkEnd w:id="3"/>
            <w:bookmarkEnd w:id="33"/>
            <w:r w:rsidRPr="00746438">
              <w:t>GP.1</w:t>
            </w:r>
            <w:bookmarkEnd w:id="34"/>
            <w:r w:rsidRPr="00746438">
              <w:t xml:space="preserve"> Was soll ich tun, wenn ich das SED S011 «Information über dringende, lebensnotwendige Behandlung ausserhalb des Wohnmitgliedstaats» erhalten habe?</w:t>
            </w:r>
            <w:bookmarkEnd w:id="35"/>
            <w:bookmarkEnd w:id="36"/>
          </w:p>
        </w:tc>
      </w:tr>
      <w:tr w:rsidR="00636AFF" w:rsidRPr="00746438" w14:paraId="32645B17" w14:textId="77777777" w:rsidTr="00650EF2">
        <w:tc>
          <w:tcPr>
            <w:tcW w:w="10065" w:type="dxa"/>
          </w:tcPr>
          <w:p w14:paraId="0B247280" w14:textId="2FD0BBC7" w:rsidR="00BC7A51" w:rsidRPr="00746438" w:rsidRDefault="00E21BDC" w:rsidP="007F0430">
            <w:pPr>
              <w:spacing w:before="120" w:after="120"/>
              <w:rPr>
                <w:color w:val="000000"/>
              </w:rPr>
            </w:pPr>
            <w:r>
              <w:t>Bestätigen Sie</w:t>
            </w:r>
            <w:r w:rsidR="008A71F3" w:rsidRPr="00746438">
              <w:t xml:space="preserve"> den </w:t>
            </w:r>
            <w:r>
              <w:t>Erhalt</w:t>
            </w:r>
            <w:r w:rsidR="008A71F3" w:rsidRPr="00746438">
              <w:t xml:space="preserve"> der Genehmigung im SED </w:t>
            </w:r>
            <w:hyperlink r:id="rId23">
              <w:r w:rsidR="008A71F3" w:rsidRPr="00746438">
                <w:rPr>
                  <w:rStyle w:val="Hyperlink"/>
                </w:rPr>
                <w:t>S011</w:t>
              </w:r>
            </w:hyperlink>
            <w:r w:rsidR="008A71F3" w:rsidRPr="00746438">
              <w:t xml:space="preserve">, das Ihnen der </w:t>
            </w:r>
            <w:r w:rsidR="004832F3">
              <w:t>Fallinhaber</w:t>
            </w:r>
            <w:r w:rsidR="008A71F3" w:rsidRPr="00746438">
              <w:t xml:space="preserve"> zugestellt hat: </w:t>
            </w:r>
            <w:r w:rsidR="008A71F3" w:rsidRPr="00746438">
              <w:rPr>
                <w:color w:val="000000"/>
              </w:rPr>
              <w:t xml:space="preserve">Füllen Sie </w:t>
            </w:r>
            <w:r>
              <w:rPr>
                <w:color w:val="000000"/>
              </w:rPr>
              <w:t xml:space="preserve">dazu </w:t>
            </w:r>
            <w:r w:rsidR="008A71F3" w:rsidRPr="00746438">
              <w:rPr>
                <w:color w:val="000000"/>
              </w:rPr>
              <w:t>das SED</w:t>
            </w:r>
            <w:r w:rsidR="008A71F3" w:rsidRPr="00746438">
              <w:t xml:space="preserve"> </w:t>
            </w:r>
            <w:hyperlink r:id="rId24">
              <w:r w:rsidR="008A71F3" w:rsidRPr="00746438">
                <w:rPr>
                  <w:rStyle w:val="Hyperlink"/>
                </w:rPr>
                <w:t>S012</w:t>
              </w:r>
            </w:hyperlink>
            <w:r w:rsidR="008A71F3" w:rsidRPr="00746438">
              <w:t xml:space="preserve"> «Eingangsbestätigung – Information über Genehmigung einer dringenden, lebensnotwendigen Behandlung» aus und stellen Sie es dem </w:t>
            </w:r>
            <w:r w:rsidR="004832F3">
              <w:t>Fallinhaber</w:t>
            </w:r>
            <w:r w:rsidR="008A71F3" w:rsidRPr="00746438">
              <w:t xml:space="preserve"> zu.</w:t>
            </w:r>
            <w:r w:rsidR="008A71F3" w:rsidRPr="00746438">
              <w:rPr>
                <w:sz w:val="20"/>
              </w:rPr>
              <w:t xml:space="preserve"> </w:t>
            </w:r>
            <w:r w:rsidR="008A71F3" w:rsidRPr="00746438">
              <w:rPr>
                <w:color w:val="000000"/>
              </w:rPr>
              <w:t xml:space="preserve">Sie </w:t>
            </w:r>
            <w:r w:rsidR="0036360B">
              <w:rPr>
                <w:color w:val="000000"/>
              </w:rPr>
              <w:t>senden nur das SED S012 selbst;</w:t>
            </w:r>
            <w:r w:rsidR="008A71F3" w:rsidRPr="00746438">
              <w:rPr>
                <w:color w:val="000000"/>
              </w:rPr>
              <w:t xml:space="preserve"> </w:t>
            </w:r>
            <w:proofErr w:type="gramStart"/>
            <w:r w:rsidR="008A71F3" w:rsidRPr="00746438">
              <w:rPr>
                <w:color w:val="000000"/>
              </w:rPr>
              <w:t>diesem</w:t>
            </w:r>
            <w:proofErr w:type="gramEnd"/>
            <w:r w:rsidR="008A71F3" w:rsidRPr="00746438">
              <w:rPr>
                <w:color w:val="000000"/>
              </w:rPr>
              <w:t xml:space="preserve"> SED </w:t>
            </w:r>
            <w:r w:rsidR="0036360B">
              <w:rPr>
                <w:color w:val="000000"/>
              </w:rPr>
              <w:t>können</w:t>
            </w:r>
            <w:r w:rsidR="008A71F3" w:rsidRPr="00746438">
              <w:rPr>
                <w:color w:val="000000"/>
              </w:rPr>
              <w:t xml:space="preserve"> keine Anhänge </w:t>
            </w:r>
            <w:r w:rsidR="0036360B">
              <w:rPr>
                <w:color w:val="000000"/>
              </w:rPr>
              <w:t>beigefügt werden</w:t>
            </w:r>
            <w:r w:rsidR="008A71F3" w:rsidRPr="00746438">
              <w:rPr>
                <w:color w:val="000000"/>
              </w:rPr>
              <w:t>.</w:t>
            </w:r>
          </w:p>
          <w:p w14:paraId="32645B16" w14:textId="25190983" w:rsidR="002660CD" w:rsidRPr="00746438" w:rsidRDefault="009C5BDD" w:rsidP="00282D62">
            <w:pPr>
              <w:spacing w:after="120"/>
              <w:rPr>
                <w:color w:val="000000"/>
              </w:rPr>
            </w:pPr>
            <w:r w:rsidRPr="00746438">
              <w:rPr>
                <w:color w:val="000000"/>
              </w:rPr>
              <w:t>Damit ist der Geschäfts</w:t>
            </w:r>
            <w:r w:rsidR="00282D62">
              <w:rPr>
                <w:color w:val="000000"/>
              </w:rPr>
              <w:t>vorg</w:t>
            </w:r>
            <w:r w:rsidRPr="00746438">
              <w:rPr>
                <w:color w:val="000000"/>
              </w:rPr>
              <w:t>an</w:t>
            </w:r>
            <w:r w:rsidR="00282D62">
              <w:rPr>
                <w:color w:val="000000"/>
              </w:rPr>
              <w:t>g</w:t>
            </w:r>
            <w:r w:rsidRPr="00746438">
              <w:rPr>
                <w:color w:val="000000"/>
              </w:rPr>
              <w:t xml:space="preserve"> abgeschlossen.</w:t>
            </w:r>
          </w:p>
        </w:tc>
      </w:tr>
      <w:tr w:rsidR="00B41449" w:rsidRPr="00746438" w14:paraId="7053842B" w14:textId="77777777" w:rsidTr="00650EF2">
        <w:tc>
          <w:tcPr>
            <w:tcW w:w="10065" w:type="dxa"/>
          </w:tcPr>
          <w:p w14:paraId="4B2BA8D6" w14:textId="6D3120AB" w:rsidR="004A07AD" w:rsidRPr="00746438" w:rsidRDefault="006F37ED" w:rsidP="00282A25">
            <w:r>
              <w:t>Subpro</w:t>
            </w:r>
            <w:r w:rsidR="004A07AD" w:rsidRPr="00746438">
              <w:t>zessschritte, die der Gegenpartei in diesem Stadium zur Verfügung stehen:</w:t>
            </w:r>
          </w:p>
          <w:p w14:paraId="4DEB374D" w14:textId="02E25D0B" w:rsidR="00D52F58" w:rsidRPr="00746438" w:rsidRDefault="00882D9A" w:rsidP="00D85A25">
            <w:hyperlink r:id="rId25">
              <w:r w:rsidR="002F2C16" w:rsidRPr="00746438">
                <w:rPr>
                  <w:rStyle w:val="Hyperlink"/>
                  <w:rFonts w:ascii="Calibri" w:hAnsi="Calibri"/>
                </w:rPr>
                <w:t>Ich möchte den Fall an einen anderen zuständigen Träger in meinem Mitgliedstaat weiterleiten (</w:t>
              </w:r>
              <w:r w:rsidR="00F57408">
                <w:rPr>
                  <w:rStyle w:val="Hyperlink"/>
                  <w:rFonts w:ascii="Calibri" w:hAnsi="Calibri"/>
                </w:rPr>
                <w:t xml:space="preserve">AD </w:t>
              </w:r>
              <w:r w:rsidR="002F2C16" w:rsidRPr="00746438">
                <w:rPr>
                  <w:rStyle w:val="Hyperlink"/>
                  <w:rFonts w:ascii="Calibri" w:hAnsi="Calibri"/>
                </w:rPr>
                <w:t>BUC_0</w:t>
              </w:r>
              <w:r w:rsidR="00F57408">
                <w:rPr>
                  <w:rStyle w:val="Hyperlink"/>
                  <w:rFonts w:ascii="Calibri" w:hAnsi="Calibri"/>
                </w:rPr>
                <w:t>5</w:t>
              </w:r>
              <w:r w:rsidR="002F2C16" w:rsidRPr="00746438">
                <w:rPr>
                  <w:rStyle w:val="Hyperlink"/>
                  <w:rFonts w:ascii="Calibri" w:hAnsi="Calibri"/>
                </w:rPr>
                <w:t>).</w:t>
              </w:r>
            </w:hyperlink>
            <w:r w:rsidR="002F2C16" w:rsidRPr="00746438">
              <w:rPr>
                <w:rFonts w:ascii="Calibri" w:hAnsi="Calibri"/>
                <w:color w:val="000000"/>
              </w:rPr>
              <w:t xml:space="preserve"> </w:t>
            </w:r>
          </w:p>
          <w:p w14:paraId="57710C57" w14:textId="506AEA25" w:rsidR="00D85A25" w:rsidRPr="00746438" w:rsidRDefault="00882D9A" w:rsidP="00D85A2A">
            <w:pPr>
              <w:jc w:val="both"/>
              <w:rPr>
                <w:rStyle w:val="Hyperlink"/>
              </w:rPr>
            </w:pPr>
            <w:hyperlink r:id="rId26">
              <w:r w:rsidR="002F2C16" w:rsidRPr="00746438">
                <w:rPr>
                  <w:rStyle w:val="Hyperlink"/>
                </w:rPr>
                <w:t xml:space="preserve">Ich möchte beim </w:t>
              </w:r>
              <w:r w:rsidR="004832F3">
                <w:rPr>
                  <w:rStyle w:val="Hyperlink"/>
                </w:rPr>
                <w:t>Fallinhaber</w:t>
              </w:r>
              <w:r w:rsidR="002F2C16" w:rsidRPr="00746438">
                <w:rPr>
                  <w:rStyle w:val="Hyperlink"/>
                </w:rPr>
                <w:t xml:space="preserve"> medizinische Informationen anfordern (H_BUC_08).</w:t>
              </w:r>
            </w:hyperlink>
            <w:r w:rsidR="002F2C16" w:rsidRPr="00746438">
              <w:rPr>
                <w:rStyle w:val="Hyperlink"/>
              </w:rPr>
              <w:t xml:space="preserve"> </w:t>
            </w:r>
          </w:p>
          <w:p w14:paraId="32EAAF4A" w14:textId="18F6B3E8" w:rsidR="00C82006" w:rsidRPr="00746438" w:rsidRDefault="00882D9A" w:rsidP="00BF5B20">
            <w:pPr>
              <w:spacing w:after="120"/>
              <w:jc w:val="both"/>
              <w:rPr>
                <w:rFonts w:cs="Calibri"/>
                <w:b/>
                <w:bCs/>
                <w:i/>
                <w:sz w:val="20"/>
              </w:rPr>
            </w:pPr>
            <w:hyperlink r:id="rId27">
              <w:r w:rsidR="002F2C16" w:rsidRPr="00746438">
                <w:rPr>
                  <w:rStyle w:val="Hyperlink"/>
                  <w:rFonts w:ascii="Calibri" w:hAnsi="Calibri"/>
                </w:rPr>
                <w:t>Ich möchte eine Erinnerung s</w:t>
              </w:r>
              <w:r w:rsidR="00BF5B20">
                <w:rPr>
                  <w:rStyle w:val="Hyperlink"/>
                  <w:rFonts w:ascii="Calibri" w:hAnsi="Calibri"/>
                </w:rPr>
                <w:t>enden</w:t>
              </w:r>
              <w:r w:rsidR="002F2C16" w:rsidRPr="00746438">
                <w:rPr>
                  <w:rStyle w:val="Hyperlink"/>
                  <w:rFonts w:ascii="Calibri" w:hAnsi="Calibri"/>
                </w:rPr>
                <w:t>, um erwartete, aber noch nicht eingegangene Informationen zu erhalten (AD_BUC_07).</w:t>
              </w:r>
            </w:hyperlink>
            <w:r w:rsidR="002F2C16" w:rsidRPr="00746438">
              <w:rPr>
                <w:rFonts w:ascii="Calibri" w:hAnsi="Calibri"/>
                <w:color w:val="000000"/>
              </w:rPr>
              <w:t xml:space="preserve"> </w:t>
            </w:r>
          </w:p>
        </w:tc>
      </w:tr>
    </w:tbl>
    <w:p w14:paraId="6EB0B6E7" w14:textId="77777777" w:rsidR="0002457C" w:rsidRPr="00746438" w:rsidRDefault="0002457C" w:rsidP="00D5217F">
      <w:pPr>
        <w:pStyle w:val="berschrift1"/>
      </w:pPr>
      <w:bookmarkStart w:id="37" w:name="Description_of_SEDs"/>
    </w:p>
    <w:p w14:paraId="5E3B2BD1" w14:textId="77777777" w:rsidR="002957CB" w:rsidRPr="00746438" w:rsidRDefault="002957CB" w:rsidP="00D5217F">
      <w:pPr>
        <w:pStyle w:val="berschrift1"/>
      </w:pPr>
    </w:p>
    <w:p w14:paraId="5CA3C6F0" w14:textId="77777777" w:rsidR="007F0430" w:rsidRPr="00746438" w:rsidRDefault="007F0430" w:rsidP="00D5217F">
      <w:pPr>
        <w:pStyle w:val="berschrift1"/>
      </w:pPr>
    </w:p>
    <w:p w14:paraId="1213C327" w14:textId="77777777" w:rsidR="007F0430" w:rsidRPr="00746438" w:rsidRDefault="007F0430" w:rsidP="00D5217F">
      <w:pPr>
        <w:pStyle w:val="berschrift1"/>
      </w:pPr>
    </w:p>
    <w:p w14:paraId="1B325A1B" w14:textId="77777777" w:rsidR="007F0430" w:rsidRPr="00746438" w:rsidRDefault="007F0430" w:rsidP="00D5217F">
      <w:pPr>
        <w:pStyle w:val="berschrift1"/>
      </w:pPr>
    </w:p>
    <w:p w14:paraId="75B7745A" w14:textId="77777777" w:rsidR="007F0430" w:rsidRPr="00746438" w:rsidRDefault="007F0430" w:rsidP="00D5217F">
      <w:pPr>
        <w:pStyle w:val="berschrift1"/>
      </w:pPr>
    </w:p>
    <w:p w14:paraId="55AD0E65" w14:textId="078FB313" w:rsidR="00D5217F" w:rsidRPr="00746438" w:rsidRDefault="00D5217F" w:rsidP="00D5217F">
      <w:pPr>
        <w:pStyle w:val="berschrift1"/>
      </w:pPr>
      <w:bookmarkStart w:id="38" w:name="_Toc501103222"/>
      <w:bookmarkStart w:id="39" w:name="_Toc382722"/>
      <w:r w:rsidRPr="00746438">
        <w:t>BPMN-Diagramm für den S_BUC_11</w:t>
      </w:r>
      <w:bookmarkEnd w:id="38"/>
      <w:bookmarkEnd w:id="39"/>
    </w:p>
    <w:p w14:paraId="4A1A4CBA" w14:textId="733ED9E9" w:rsidR="004775BE" w:rsidRPr="00746438" w:rsidRDefault="004775BE" w:rsidP="004775BE">
      <w:pPr>
        <w:spacing w:after="0"/>
      </w:pPr>
      <w:r w:rsidRPr="00746438">
        <w:t xml:space="preserve">Klicken Sie </w:t>
      </w:r>
      <w:hyperlink r:id="rId28">
        <w:r w:rsidRPr="00746438">
          <w:rPr>
            <w:rStyle w:val="Hyperlink"/>
          </w:rPr>
          <w:t>hier</w:t>
        </w:r>
      </w:hyperlink>
      <w:r w:rsidRPr="00746438">
        <w:t>, um das BPMN-Diagramm/die BPMN-Diagramme für den S_BUC_11 zu öffnen.</w:t>
      </w:r>
    </w:p>
    <w:p w14:paraId="0C70B683" w14:textId="7BD3A9E0" w:rsidR="00D5217F" w:rsidRPr="00746438" w:rsidRDefault="00D5217F">
      <w:pPr>
        <w:rPr>
          <w:b/>
        </w:rPr>
      </w:pPr>
    </w:p>
    <w:p w14:paraId="5D0748F1" w14:textId="77777777" w:rsidR="00C91111" w:rsidRPr="00746438" w:rsidRDefault="00C91111" w:rsidP="00C91111">
      <w:pPr>
        <w:pStyle w:val="berschrift1"/>
      </w:pPr>
      <w:bookmarkStart w:id="40" w:name="_Toc478569886"/>
      <w:bookmarkStart w:id="41" w:name="_Toc501103223"/>
      <w:bookmarkStart w:id="42" w:name="_Toc382723"/>
      <w:bookmarkEnd w:id="37"/>
      <w:r w:rsidRPr="00746438">
        <w:t>Im Prozess verwendete strukturierte elektronische Dokumente (SED)</w:t>
      </w:r>
      <w:bookmarkEnd w:id="40"/>
      <w:bookmarkEnd w:id="41"/>
      <w:bookmarkEnd w:id="42"/>
    </w:p>
    <w:p w14:paraId="7B861CD7" w14:textId="7EE85048" w:rsidR="00C91111" w:rsidRPr="00746438" w:rsidRDefault="00C91111" w:rsidP="00C91111">
      <w:pPr>
        <w:spacing w:after="0"/>
        <w:jc w:val="both"/>
      </w:pPr>
      <w:r w:rsidRPr="00746438">
        <w:t>Im S_BUC_11 gelangen folgende SED zur Anwendung:</w:t>
      </w:r>
    </w:p>
    <w:p w14:paraId="672E0EAD" w14:textId="5D32DAD1" w:rsidR="00C91111" w:rsidRPr="00746438" w:rsidRDefault="00882D9A" w:rsidP="00C91111">
      <w:pPr>
        <w:pStyle w:val="Listenabsatz"/>
        <w:numPr>
          <w:ilvl w:val="0"/>
          <w:numId w:val="25"/>
        </w:numPr>
        <w:jc w:val="both"/>
        <w:rPr>
          <w:rStyle w:val="Hyperlink"/>
          <w:rFonts w:asciiTheme="minorHAnsi" w:hAnsiTheme="minorHAnsi" w:cstheme="minorHAnsi"/>
          <w:sz w:val="22"/>
        </w:rPr>
      </w:pPr>
      <w:hyperlink r:id="rId29" w:history="1">
        <w:r w:rsidR="003C43E8" w:rsidRPr="00746438">
          <w:rPr>
            <w:rStyle w:val="Hyperlink"/>
            <w:rFonts w:asciiTheme="minorHAnsi" w:hAnsiTheme="minorHAnsi" w:cstheme="minorHAnsi"/>
            <w:sz w:val="22"/>
          </w:rPr>
          <w:t>SED S011 – Information über dringende, lebensnotwendige Behandlung</w:t>
        </w:r>
      </w:hyperlink>
    </w:p>
    <w:p w14:paraId="630D5565" w14:textId="688CF209" w:rsidR="00C91111" w:rsidRPr="00746438" w:rsidRDefault="00882D9A" w:rsidP="00C91111">
      <w:pPr>
        <w:pStyle w:val="Listenabsatz"/>
        <w:numPr>
          <w:ilvl w:val="0"/>
          <w:numId w:val="25"/>
        </w:numPr>
        <w:jc w:val="both"/>
        <w:rPr>
          <w:rStyle w:val="Hyperlink"/>
          <w:rFonts w:asciiTheme="minorHAnsi" w:hAnsiTheme="minorHAnsi" w:cstheme="minorHAnsi"/>
          <w:sz w:val="22"/>
        </w:rPr>
      </w:pPr>
      <w:hyperlink r:id="rId30" w:history="1"/>
      <w:hyperlink r:id="rId31" w:history="1">
        <w:r w:rsidR="003C43E8" w:rsidRPr="00746438">
          <w:rPr>
            <w:rStyle w:val="Hyperlink"/>
            <w:rFonts w:asciiTheme="minorHAnsi" w:hAnsiTheme="minorHAnsi" w:cstheme="minorHAnsi"/>
            <w:sz w:val="22"/>
          </w:rPr>
          <w:t xml:space="preserve">SED S012 – Eingangsbestätigung – Information über Genehmigung einer dringenden, lebensnotwendigen Behandlung </w:t>
        </w:r>
      </w:hyperlink>
    </w:p>
    <w:bookmarkStart w:id="43" w:name="_Toc478569887"/>
    <w:p w14:paraId="38F3E719" w14:textId="47BA11F1" w:rsidR="004775BE" w:rsidRPr="00746438" w:rsidRDefault="00C55CB1">
      <w:pPr>
        <w:rPr>
          <w:b/>
        </w:rPr>
      </w:pPr>
      <w:r w:rsidRPr="00746438">
        <w:fldChar w:fldCharType="begin"/>
      </w:r>
      <w:r w:rsidRPr="00746438">
        <w:instrText>HYPERLINK "https://sharepoint.admin.ch/sites/318-BSV-Projekte/SNAP-EESSI/SNAP-EESSI/Sickness/electronic_world_OLD/Guidelines/SEDs/S012.docx"</w:instrText>
      </w:r>
      <w:r w:rsidRPr="00746438">
        <w:fldChar w:fldCharType="end"/>
      </w:r>
    </w:p>
    <w:p w14:paraId="53B7914C" w14:textId="337A42A7" w:rsidR="00BC66FC" w:rsidRPr="00746438" w:rsidRDefault="005E7A30" w:rsidP="00BC66FC">
      <w:pPr>
        <w:pStyle w:val="berschrift1"/>
      </w:pPr>
      <w:bookmarkStart w:id="44" w:name="_Toc482098406"/>
      <w:bookmarkStart w:id="45" w:name="_Toc501103224"/>
      <w:bookmarkStart w:id="46" w:name="_Toc382724"/>
      <w:r>
        <w:t>Portable</w:t>
      </w:r>
      <w:r w:rsidR="00BC66FC" w:rsidRPr="00746438">
        <w:t xml:space="preserve"> Dokumente </w:t>
      </w:r>
      <w:bookmarkEnd w:id="44"/>
      <w:bookmarkEnd w:id="45"/>
      <w:bookmarkEnd w:id="46"/>
    </w:p>
    <w:p w14:paraId="444DFD08" w14:textId="4D45EDBF" w:rsidR="00BC66FC" w:rsidRPr="00746438" w:rsidRDefault="00BC66FC" w:rsidP="00BC66FC">
      <w:pPr>
        <w:spacing w:after="0"/>
        <w:jc w:val="both"/>
      </w:pPr>
      <w:r w:rsidRPr="00746438">
        <w:t xml:space="preserve">Für den S_BUC_11 </w:t>
      </w:r>
      <w:r w:rsidR="007B51E1">
        <w:t>ist das</w:t>
      </w:r>
      <w:r w:rsidRPr="00746438">
        <w:t xml:space="preserve"> folgende </w:t>
      </w:r>
      <w:r w:rsidR="005E7A30">
        <w:t>portable</w:t>
      </w:r>
      <w:r w:rsidRPr="00746438">
        <w:t xml:space="preserve"> Dokument </w:t>
      </w:r>
      <w:r w:rsidR="00E537FD" w:rsidRPr="00746438">
        <w:t>(PD)</w:t>
      </w:r>
      <w:r w:rsidR="00E537FD">
        <w:t xml:space="preserve"> </w:t>
      </w:r>
      <w:r w:rsidRPr="00746438">
        <w:t xml:space="preserve">relevant: </w:t>
      </w:r>
    </w:p>
    <w:bookmarkStart w:id="47" w:name="PDU1"/>
    <w:p w14:paraId="7EF0EF5F" w14:textId="5E543278" w:rsidR="00BC66FC" w:rsidRPr="00746438" w:rsidRDefault="00BC66FC" w:rsidP="00BC66FC">
      <w:pPr>
        <w:pStyle w:val="Listenabsatz"/>
        <w:numPr>
          <w:ilvl w:val="0"/>
          <w:numId w:val="32"/>
        </w:numPr>
        <w:rPr>
          <w:rFonts w:asciiTheme="minorHAnsi" w:hAnsiTheme="minorHAnsi" w:cstheme="minorHAnsi"/>
          <w:sz w:val="22"/>
        </w:rPr>
      </w:pPr>
      <w:r w:rsidRPr="00746438">
        <w:fldChar w:fldCharType="begin"/>
      </w:r>
      <w:r w:rsidRPr="00746438">
        <w:instrText>HYPERLINK "https://sharepoint.admin.ch/sites/318-BSV-Projekte/SNAP-EESSI/SNAP-EESSI/Sickness/electronic_world_OLD/Guidelines/PDs/S2.docx"</w:instrText>
      </w:r>
      <w:r w:rsidRPr="00746438">
        <w:fldChar w:fldCharType="separate"/>
      </w:r>
      <w:r w:rsidRPr="00746438">
        <w:rPr>
          <w:rStyle w:val="Hyperlink"/>
          <w:rFonts w:asciiTheme="minorHAnsi" w:hAnsiTheme="minorHAnsi" w:cstheme="minorHAnsi"/>
          <w:sz w:val="22"/>
        </w:rPr>
        <w:t>PD S2 – Anspruch auf eine geplante Behandlung</w:t>
      </w:r>
      <w:r w:rsidRPr="00746438">
        <w:fldChar w:fldCharType="end"/>
      </w:r>
    </w:p>
    <w:bookmarkEnd w:id="47"/>
    <w:p w14:paraId="7C1C1D0C" w14:textId="77777777" w:rsidR="00BC66FC" w:rsidRPr="00746438" w:rsidRDefault="00BC66FC" w:rsidP="00BC66FC">
      <w:pPr>
        <w:rPr>
          <w:b/>
          <w:color w:val="000000" w:themeColor="text1"/>
        </w:rPr>
      </w:pPr>
    </w:p>
    <w:p w14:paraId="53F791C3" w14:textId="11A69DD6" w:rsidR="00C91111" w:rsidRPr="00746438" w:rsidRDefault="00C91111" w:rsidP="00C91111">
      <w:pPr>
        <w:pStyle w:val="berschrift1"/>
      </w:pPr>
      <w:bookmarkStart w:id="48" w:name="_Toc501103225"/>
      <w:bookmarkStart w:id="49" w:name="_Toc382725"/>
      <w:r w:rsidRPr="00746438">
        <w:t xml:space="preserve">Administrative </w:t>
      </w:r>
      <w:r w:rsidR="006F37ED">
        <w:t>Subpro</w:t>
      </w:r>
      <w:r w:rsidRPr="00746438">
        <w:t>zesse</w:t>
      </w:r>
      <w:bookmarkEnd w:id="43"/>
      <w:bookmarkEnd w:id="48"/>
      <w:bookmarkEnd w:id="49"/>
    </w:p>
    <w:p w14:paraId="21D50983" w14:textId="22761351" w:rsidR="004775BE" w:rsidRPr="00746438" w:rsidRDefault="004775BE" w:rsidP="004775BE">
      <w:pPr>
        <w:spacing w:after="0"/>
        <w:jc w:val="both"/>
        <w:rPr>
          <w:rFonts w:cstheme="minorHAnsi"/>
          <w:u w:val="single"/>
        </w:rPr>
      </w:pPr>
      <w:r w:rsidRPr="00746438">
        <w:t xml:space="preserve">Im S_BUC_11 gelangen folgende administrative </w:t>
      </w:r>
      <w:r w:rsidR="006F37ED">
        <w:t>Subpro</w:t>
      </w:r>
      <w:r w:rsidRPr="00746438">
        <w:t>zesse zur Anwendung:</w:t>
      </w:r>
    </w:p>
    <w:p w14:paraId="410044A5" w14:textId="0D69D96D" w:rsidR="00C91111" w:rsidRPr="00746438" w:rsidRDefault="00882D9A" w:rsidP="00447F3A">
      <w:pPr>
        <w:pStyle w:val="Listenabsatz"/>
        <w:numPr>
          <w:ilvl w:val="0"/>
          <w:numId w:val="25"/>
        </w:numPr>
        <w:jc w:val="both"/>
        <w:rPr>
          <w:rStyle w:val="Hyperlink"/>
          <w:rFonts w:asciiTheme="minorHAnsi" w:hAnsiTheme="minorHAnsi" w:cstheme="minorHAnsi"/>
          <w:color w:val="auto"/>
          <w:sz w:val="22"/>
        </w:rPr>
      </w:pPr>
      <w:hyperlink r:id="rId32">
        <w:r w:rsidR="002F2C16" w:rsidRPr="00746438">
          <w:rPr>
            <w:rStyle w:val="Hyperlink"/>
            <w:rFonts w:asciiTheme="minorHAnsi" w:hAnsiTheme="minorHAnsi" w:cstheme="minorHAnsi"/>
            <w:sz w:val="22"/>
          </w:rPr>
          <w:t>AD_BUC_05_</w:t>
        </w:r>
        <w:r w:rsidR="006F37ED">
          <w:rPr>
            <w:rStyle w:val="Hyperlink"/>
            <w:rFonts w:asciiTheme="minorHAnsi" w:hAnsiTheme="minorHAnsi" w:cstheme="minorHAnsi"/>
            <w:sz w:val="22"/>
          </w:rPr>
          <w:t>Subpro</w:t>
        </w:r>
        <w:r w:rsidR="002F2C16" w:rsidRPr="00746438">
          <w:rPr>
            <w:rStyle w:val="Hyperlink"/>
            <w:rFonts w:asciiTheme="minorHAnsi" w:hAnsiTheme="minorHAnsi" w:cstheme="minorHAnsi"/>
            <w:sz w:val="22"/>
          </w:rPr>
          <w:t>zess – Fallweiterleitung</w:t>
        </w:r>
      </w:hyperlink>
    </w:p>
    <w:p w14:paraId="65A637D9" w14:textId="58D4E9FA" w:rsidR="004775BE" w:rsidRPr="00746438" w:rsidRDefault="00882D9A" w:rsidP="004A7221">
      <w:pPr>
        <w:pStyle w:val="Listenabsatz"/>
        <w:ind w:left="1080"/>
        <w:jc w:val="both"/>
        <w:rPr>
          <w:rStyle w:val="Hyperlink"/>
          <w:rFonts w:asciiTheme="minorHAnsi" w:hAnsiTheme="minorHAnsi" w:cstheme="minorHAnsi"/>
          <w:color w:val="auto"/>
          <w:sz w:val="22"/>
        </w:rPr>
      </w:pPr>
      <w:hyperlink r:id="rId33">
        <w:r w:rsidR="002F2C16" w:rsidRPr="00746438">
          <w:rPr>
            <w:rStyle w:val="Hyperlink"/>
            <w:rFonts w:asciiTheme="minorHAnsi" w:hAnsiTheme="minorHAnsi" w:cstheme="minorHAnsi"/>
            <w:sz w:val="22"/>
          </w:rPr>
          <w:t>AD_BUC_07_</w:t>
        </w:r>
        <w:r w:rsidR="006F37ED">
          <w:rPr>
            <w:rStyle w:val="Hyperlink"/>
            <w:rFonts w:asciiTheme="minorHAnsi" w:hAnsiTheme="minorHAnsi" w:cstheme="minorHAnsi"/>
            <w:sz w:val="22"/>
          </w:rPr>
          <w:t>Subpro</w:t>
        </w:r>
        <w:r w:rsidR="002F2C16" w:rsidRPr="00746438">
          <w:rPr>
            <w:rStyle w:val="Hyperlink"/>
            <w:rFonts w:asciiTheme="minorHAnsi" w:hAnsiTheme="minorHAnsi" w:cstheme="minorHAnsi"/>
            <w:sz w:val="22"/>
          </w:rPr>
          <w:t xml:space="preserve">zess – Erinnerung </w:t>
        </w:r>
      </w:hyperlink>
    </w:p>
    <w:p w14:paraId="232203C4" w14:textId="3D6B6450" w:rsidR="00DF0C0A" w:rsidRPr="00746438" w:rsidRDefault="00DF0C0A" w:rsidP="00DF0C0A">
      <w:pPr>
        <w:spacing w:after="0"/>
      </w:pPr>
      <w:r w:rsidRPr="00746438">
        <w:t xml:space="preserve">Die folgenden </w:t>
      </w:r>
      <w:r w:rsidR="006F37ED">
        <w:t>Subpro</w:t>
      </w:r>
      <w:r w:rsidRPr="00746438">
        <w:t>zesse werden bei aussergewöhnlichen Geschäftsszenarien verwendet, die beim Austausch von Sozialversicherungsinformationen in einem elektronischen Umfeld entstehen. Sie können in jedem Stadium des Prozesses angewendet werden:</w:t>
      </w:r>
    </w:p>
    <w:p w14:paraId="6AF73032" w14:textId="3724C3BE" w:rsidR="00DF0C0A" w:rsidRPr="00746438" w:rsidRDefault="00882D9A" w:rsidP="00DF0C0A">
      <w:pPr>
        <w:pStyle w:val="Listenabsatz"/>
        <w:numPr>
          <w:ilvl w:val="0"/>
          <w:numId w:val="25"/>
        </w:numPr>
        <w:jc w:val="both"/>
        <w:rPr>
          <w:rStyle w:val="Hyperlink"/>
          <w:rFonts w:asciiTheme="minorHAnsi" w:hAnsiTheme="minorHAnsi" w:cstheme="minorHAnsi"/>
          <w:color w:val="auto"/>
          <w:sz w:val="22"/>
        </w:rPr>
      </w:pPr>
      <w:hyperlink r:id="rId34">
        <w:r w:rsidR="002F2C16" w:rsidRPr="00746438">
          <w:rPr>
            <w:rStyle w:val="Hyperlink"/>
            <w:rFonts w:asciiTheme="minorHAnsi" w:hAnsiTheme="minorHAnsi" w:cstheme="minorHAnsi"/>
            <w:sz w:val="22"/>
          </w:rPr>
          <w:t>AD_BUC_11_</w:t>
        </w:r>
        <w:r w:rsidR="006F37ED">
          <w:rPr>
            <w:rStyle w:val="Hyperlink"/>
            <w:rFonts w:asciiTheme="minorHAnsi" w:hAnsiTheme="minorHAnsi" w:cstheme="minorHAnsi"/>
            <w:sz w:val="22"/>
          </w:rPr>
          <w:t>Subpro</w:t>
        </w:r>
        <w:r w:rsidR="002F2C16" w:rsidRPr="00746438">
          <w:rPr>
            <w:rStyle w:val="Hyperlink"/>
            <w:rFonts w:asciiTheme="minorHAnsi" w:hAnsiTheme="minorHAnsi" w:cstheme="minorHAnsi"/>
            <w:sz w:val="22"/>
          </w:rPr>
          <w:t>zess –</w:t>
        </w:r>
        <w:r w:rsidR="00603019">
          <w:rPr>
            <w:rStyle w:val="Hyperlink"/>
            <w:rFonts w:asciiTheme="minorHAnsi" w:hAnsiTheme="minorHAnsi" w:cstheme="minorHAnsi"/>
            <w:sz w:val="22"/>
          </w:rPr>
          <w:t xml:space="preserve"> </w:t>
        </w:r>
        <w:r w:rsidR="002F2C16" w:rsidRPr="00746438">
          <w:rPr>
            <w:rStyle w:val="Hyperlink"/>
            <w:rFonts w:asciiTheme="minorHAnsi" w:hAnsiTheme="minorHAnsi" w:cstheme="minorHAnsi"/>
            <w:sz w:val="22"/>
          </w:rPr>
          <w:t>Geschäfts</w:t>
        </w:r>
        <w:r w:rsidR="00603019">
          <w:rPr>
            <w:rStyle w:val="Hyperlink"/>
            <w:rFonts w:asciiTheme="minorHAnsi" w:hAnsiTheme="minorHAnsi" w:cstheme="minorHAnsi"/>
            <w:sz w:val="22"/>
          </w:rPr>
          <w:t>ausnahme</w:t>
        </w:r>
      </w:hyperlink>
    </w:p>
    <w:p w14:paraId="2800DEA2" w14:textId="44B4053F" w:rsidR="00DF0C0A" w:rsidRPr="00746438" w:rsidRDefault="00882D9A" w:rsidP="00DF0C0A">
      <w:pPr>
        <w:pStyle w:val="Listenabsatz"/>
        <w:numPr>
          <w:ilvl w:val="0"/>
          <w:numId w:val="25"/>
        </w:numPr>
        <w:jc w:val="both"/>
        <w:rPr>
          <w:rFonts w:asciiTheme="minorHAnsi" w:hAnsiTheme="minorHAnsi" w:cstheme="minorHAnsi"/>
          <w:sz w:val="22"/>
          <w:u w:val="single"/>
        </w:rPr>
      </w:pPr>
      <w:hyperlink r:id="rId35">
        <w:r w:rsidR="002F2C16" w:rsidRPr="00746438">
          <w:rPr>
            <w:rStyle w:val="Hyperlink"/>
            <w:rFonts w:asciiTheme="minorHAnsi" w:hAnsiTheme="minorHAnsi" w:cstheme="minorHAnsi"/>
            <w:sz w:val="22"/>
          </w:rPr>
          <w:t>AD_BUC_12_</w:t>
        </w:r>
        <w:r w:rsidR="006F37ED">
          <w:rPr>
            <w:rStyle w:val="Hyperlink"/>
            <w:rFonts w:asciiTheme="minorHAnsi" w:hAnsiTheme="minorHAnsi" w:cstheme="minorHAnsi"/>
            <w:sz w:val="22"/>
          </w:rPr>
          <w:t>Subpro</w:t>
        </w:r>
        <w:r w:rsidR="002F2C16" w:rsidRPr="00746438">
          <w:rPr>
            <w:rStyle w:val="Hyperlink"/>
            <w:rFonts w:asciiTheme="minorHAnsi" w:hAnsiTheme="minorHAnsi" w:cstheme="minorHAnsi"/>
            <w:sz w:val="22"/>
          </w:rPr>
          <w:t>zess – Teilnehmerwechsel</w:t>
        </w:r>
      </w:hyperlink>
    </w:p>
    <w:p w14:paraId="332B1147" w14:textId="77777777" w:rsidR="004A7221" w:rsidRPr="00746438" w:rsidRDefault="004A7221" w:rsidP="004A7221">
      <w:pPr>
        <w:pStyle w:val="Listenabsatz"/>
        <w:ind w:left="1080"/>
        <w:jc w:val="both"/>
        <w:rPr>
          <w:rStyle w:val="Hyperlink"/>
          <w:rFonts w:asciiTheme="minorHAnsi" w:hAnsiTheme="minorHAnsi" w:cstheme="minorHAnsi"/>
          <w:color w:val="auto"/>
          <w:sz w:val="22"/>
        </w:rPr>
      </w:pPr>
    </w:p>
    <w:p w14:paraId="42563C04" w14:textId="54550B1B" w:rsidR="00C91111" w:rsidRPr="00746438" w:rsidRDefault="00C91111" w:rsidP="00C91111">
      <w:pPr>
        <w:pStyle w:val="berschrift1"/>
      </w:pPr>
      <w:bookmarkStart w:id="50" w:name="_Toc478569888"/>
      <w:bookmarkStart w:id="51" w:name="_Toc501103226"/>
      <w:bookmarkStart w:id="52" w:name="_Toc382726"/>
      <w:r w:rsidRPr="00746438">
        <w:t xml:space="preserve">Horizontale </w:t>
      </w:r>
      <w:r w:rsidR="006F37ED">
        <w:t>Subpro</w:t>
      </w:r>
      <w:r w:rsidRPr="00746438">
        <w:t>zesse</w:t>
      </w:r>
      <w:bookmarkEnd w:id="50"/>
      <w:bookmarkEnd w:id="51"/>
      <w:bookmarkEnd w:id="52"/>
    </w:p>
    <w:p w14:paraId="3B35AD69" w14:textId="273CC534" w:rsidR="004775BE" w:rsidRPr="00746438" w:rsidRDefault="004775BE" w:rsidP="004775BE">
      <w:pPr>
        <w:spacing w:after="0"/>
        <w:jc w:val="both"/>
        <w:rPr>
          <w:rFonts w:cstheme="minorHAnsi"/>
          <w:u w:val="single"/>
        </w:rPr>
      </w:pPr>
      <w:r w:rsidRPr="00746438">
        <w:t xml:space="preserve">Im S_BUC_11 gelangen folgende horizontale </w:t>
      </w:r>
      <w:r w:rsidR="006F37ED">
        <w:t>Subpro</w:t>
      </w:r>
      <w:r w:rsidRPr="00746438">
        <w:t>zesse zur Anwendung:</w:t>
      </w:r>
    </w:p>
    <w:p w14:paraId="014949A3" w14:textId="25624410" w:rsidR="00C91111" w:rsidRPr="00746438" w:rsidRDefault="00882D9A" w:rsidP="00C91111">
      <w:pPr>
        <w:pStyle w:val="Listenabsatz"/>
        <w:numPr>
          <w:ilvl w:val="0"/>
          <w:numId w:val="25"/>
        </w:numPr>
        <w:jc w:val="both"/>
        <w:rPr>
          <w:rStyle w:val="Hyperlink"/>
          <w:rFonts w:asciiTheme="minorHAnsi" w:hAnsiTheme="minorHAnsi" w:cstheme="minorHAnsi"/>
          <w:color w:val="auto"/>
          <w:sz w:val="22"/>
          <w:u w:val="none"/>
        </w:rPr>
      </w:pPr>
      <w:hyperlink r:id="rId36">
        <w:r w:rsidR="002F2C16" w:rsidRPr="00746438">
          <w:rPr>
            <w:rStyle w:val="Hyperlink"/>
            <w:rFonts w:asciiTheme="minorHAnsi" w:hAnsiTheme="minorHAnsi" w:cstheme="minorHAnsi"/>
            <w:sz w:val="22"/>
          </w:rPr>
          <w:t>H_BUC_01_</w:t>
        </w:r>
        <w:r w:rsidR="006F37ED">
          <w:rPr>
            <w:rStyle w:val="Hyperlink"/>
            <w:rFonts w:asciiTheme="minorHAnsi" w:hAnsiTheme="minorHAnsi" w:cstheme="minorHAnsi"/>
            <w:sz w:val="22"/>
          </w:rPr>
          <w:t>Subpro</w:t>
        </w:r>
        <w:r w:rsidR="002F2C16" w:rsidRPr="00746438">
          <w:rPr>
            <w:rStyle w:val="Hyperlink"/>
            <w:rFonts w:asciiTheme="minorHAnsi" w:hAnsiTheme="minorHAnsi" w:cstheme="minorHAnsi"/>
            <w:sz w:val="22"/>
          </w:rPr>
          <w:t>zess – Ad-hoc-Informationsaustausch</w:t>
        </w:r>
      </w:hyperlink>
    </w:p>
    <w:p w14:paraId="77C9B954" w14:textId="501E1C1F" w:rsidR="009D16B4" w:rsidRPr="00746438" w:rsidRDefault="00882D9A" w:rsidP="009D16B4">
      <w:pPr>
        <w:pStyle w:val="Listenabsatz"/>
        <w:numPr>
          <w:ilvl w:val="0"/>
          <w:numId w:val="25"/>
        </w:numPr>
        <w:jc w:val="both"/>
        <w:rPr>
          <w:rFonts w:asciiTheme="minorHAnsi" w:hAnsiTheme="minorHAnsi" w:cstheme="minorHAnsi"/>
          <w:sz w:val="22"/>
        </w:rPr>
      </w:pPr>
      <w:hyperlink r:id="rId37">
        <w:r w:rsidR="002F2C16" w:rsidRPr="00746438">
          <w:rPr>
            <w:rStyle w:val="Hyperlink"/>
            <w:rFonts w:asciiTheme="minorHAnsi" w:hAnsiTheme="minorHAnsi" w:cstheme="minorHAnsi"/>
            <w:sz w:val="22"/>
          </w:rPr>
          <w:t>H_BUC_08_</w:t>
        </w:r>
        <w:r w:rsidR="006F37ED">
          <w:rPr>
            <w:rStyle w:val="Hyperlink"/>
            <w:rFonts w:asciiTheme="minorHAnsi" w:hAnsiTheme="minorHAnsi" w:cstheme="minorHAnsi"/>
            <w:sz w:val="22"/>
          </w:rPr>
          <w:t>Subpro</w:t>
        </w:r>
        <w:r w:rsidR="002F2C16" w:rsidRPr="00746438">
          <w:rPr>
            <w:rStyle w:val="Hyperlink"/>
            <w:rFonts w:asciiTheme="minorHAnsi" w:hAnsiTheme="minorHAnsi" w:cstheme="minorHAnsi"/>
            <w:sz w:val="22"/>
          </w:rPr>
          <w:t>zess – Medizinische Ad-hoc-Informationen</w:t>
        </w:r>
      </w:hyperlink>
    </w:p>
    <w:p w14:paraId="2F1B5754" w14:textId="54B29CD1" w:rsidR="00452DB8" w:rsidRPr="00746438" w:rsidRDefault="00452DB8" w:rsidP="00C91111">
      <w:pPr>
        <w:rPr>
          <w:b/>
        </w:rPr>
      </w:pPr>
      <w:bookmarkStart w:id="53" w:name="Horizontal_SEDs"/>
      <w:bookmarkEnd w:id="53"/>
    </w:p>
    <w:sectPr w:rsidR="00452DB8" w:rsidRPr="00746438" w:rsidSect="002F12F5">
      <w:headerReference w:type="default" r:id="rId38"/>
      <w:footerReference w:type="default" r:id="rId3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EF9CC" w14:textId="77777777" w:rsidR="00882D9A" w:rsidRDefault="00882D9A" w:rsidP="00303F31">
      <w:pPr>
        <w:spacing w:after="0" w:line="240" w:lineRule="auto"/>
      </w:pPr>
      <w:r>
        <w:separator/>
      </w:r>
    </w:p>
  </w:endnote>
  <w:endnote w:type="continuationSeparator" w:id="0">
    <w:p w14:paraId="06EA9F0F" w14:textId="77777777" w:rsidR="00882D9A" w:rsidRDefault="00882D9A"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Showcard Gothic">
    <w:altName w:val="Tempus Sans ITC"/>
    <w:charset w:val="00"/>
    <w:family w:val="decorativ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rPr>
      <w:id w:val="1913810653"/>
      <w:docPartObj>
        <w:docPartGallery w:val="Page Numbers (Bottom of Page)"/>
        <w:docPartUnique/>
      </w:docPartObj>
    </w:sdtPr>
    <w:sdtEndPr>
      <w:rPr>
        <w:i/>
        <w:noProof/>
      </w:rPr>
    </w:sdtEndPr>
    <w:sdtContent>
      <w:p w14:paraId="176F805D" w14:textId="3106D95B" w:rsidR="00BB3CE9" w:rsidRDefault="00BB3CE9" w:rsidP="00D95789">
        <w:pPr>
          <w:pStyle w:val="Kopfzeile"/>
          <w:spacing w:before="0" w:beforeAutospacing="0" w:after="0" w:afterAutospacing="0"/>
          <w:rPr>
            <w:rFonts w:ascii="Verdana" w:eastAsiaTheme="majorEastAsia" w:hAnsi="Verdana" w:cstheme="majorBidi"/>
            <w:bCs/>
            <w:sz w:val="16"/>
            <w:szCs w:val="36"/>
            <w14:numForm w14:val="oldStyle"/>
          </w:rPr>
        </w:pPr>
        <w:r>
          <w:rPr>
            <w:rFonts w:ascii="Verdana" w:hAnsi="Verdana"/>
            <w:i/>
            <w:noProof/>
            <w:sz w:val="16"/>
            <w:szCs w:val="16"/>
            <w:lang w:bidi="ar-SA"/>
          </w:rPr>
          <mc:AlternateContent>
            <mc:Choice Requires="wps">
              <w:drawing>
                <wp:anchor distT="0" distB="0" distL="114300" distR="114300" simplePos="0" relativeHeight="251661312" behindDoc="0" locked="0" layoutInCell="1" allowOverlap="1" wp14:anchorId="2B9C33AC" wp14:editId="227716B1">
                  <wp:simplePos x="0" y="0"/>
                  <wp:positionH relativeFrom="column">
                    <wp:posOffset>-145415</wp:posOffset>
                  </wp:positionH>
                  <wp:positionV relativeFrom="paragraph">
                    <wp:posOffset>-40005</wp:posOffset>
                  </wp:positionV>
                  <wp:extent cx="62293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xmlns:o="urn:schemas-microsoft-com:office:office" xmlns:w14="http://schemas.microsoft.com/office/word/2010/wordml" xmlns:v="urn:schemas-microsoft-com:vml" w14:anchorId="1CB2B62A"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" strokecolor="#4579b8 [3044]"/>
              </w:pict>
            </mc:Fallback>
          </mc:AlternateContent>
        </w:r>
        <w:r w:rsidR="005E10C4">
          <w:rPr>
            <w:rFonts w:ascii="Verdana" w:eastAsiaTheme="majorEastAsia" w:hAnsi="Verdana" w:cstheme="majorBidi"/>
            <w:sz w:val="16"/>
            <w14:numForm w14:val="oldStyle"/>
          </w:rPr>
          <w:t>Leitfade</w:t>
        </w:r>
        <w:r>
          <w:rPr>
            <w:rFonts w:ascii="Verdana" w:eastAsiaTheme="majorEastAsia" w:hAnsi="Verdana" w:cstheme="majorBidi"/>
            <w:sz w:val="16"/>
            <w14:numForm w14:val="oldStyle"/>
          </w:rPr>
          <w:t>n für den EESSI-Geschäfts</w:t>
        </w:r>
        <w:r w:rsidR="005E10C4">
          <w:rPr>
            <w:rFonts w:ascii="Verdana" w:eastAsiaTheme="majorEastAsia" w:hAnsi="Verdana" w:cstheme="majorBidi"/>
            <w:sz w:val="16"/>
            <w14:numForm w14:val="oldStyle"/>
          </w:rPr>
          <w:t>vorgang</w:t>
        </w:r>
        <w:r>
          <w:rPr>
            <w:rFonts w:ascii="Verdana" w:eastAsiaTheme="majorEastAsia" w:hAnsi="Verdana" w:cstheme="majorBidi"/>
            <w:sz w:val="16"/>
            <w14:numForm w14:val="oldStyle"/>
          </w:rPr>
          <w:t xml:space="preserve"> S_BUC_11 – Dringende, lebensnotwendige Behandlung – </w:t>
        </w:r>
        <w:r w:rsidR="0090600A">
          <w:rPr>
            <w:rFonts w:ascii="Verdana" w:eastAsiaTheme="majorEastAsia" w:hAnsi="Verdana" w:cstheme="majorBidi"/>
            <w:sz w:val="16"/>
            <w14:numForm w14:val="oldStyle"/>
          </w:rPr>
          <w:t>A</w:t>
        </w:r>
        <w:r>
          <w:rPr>
            <w:rFonts w:ascii="Verdana" w:eastAsiaTheme="majorEastAsia" w:hAnsi="Verdana" w:cstheme="majorBidi"/>
            <w:sz w:val="16"/>
            <w14:numForm w14:val="oldStyle"/>
          </w:rPr>
          <w:t>ntrag</w:t>
        </w:r>
        <w:r w:rsidR="0090600A">
          <w:rPr>
            <w:rFonts w:ascii="Verdana" w:eastAsiaTheme="majorEastAsia" w:hAnsi="Verdana" w:cstheme="majorBidi"/>
            <w:sz w:val="16"/>
            <w14:numForm w14:val="oldStyle"/>
          </w:rPr>
          <w:t xml:space="preserve"> auf</w:t>
        </w:r>
        <w:r>
          <w:rPr>
            <w:rFonts w:ascii="Verdana" w:eastAsiaTheme="majorEastAsia" w:hAnsi="Verdana" w:cstheme="majorBidi"/>
            <w:sz w:val="16"/>
            <w14:numForm w14:val="oldStyle"/>
          </w:rPr>
          <w:t xml:space="preserve"> Genehmigung im Wohnmitgliedstaat</w:t>
        </w:r>
        <w:r>
          <w:tab/>
        </w:r>
        <w:r>
          <w:rPr>
            <w:rFonts w:ascii="Verdana" w:eastAsiaTheme="majorEastAsia" w:hAnsi="Verdana" w:cstheme="majorBidi"/>
            <w:sz w:val="16"/>
            <w14:numForm w14:val="oldStyle"/>
          </w:rPr>
          <w:t xml:space="preserve"> Datum: Dezember 2017 </w:t>
        </w:r>
        <w:r>
          <w:tab/>
        </w:r>
        <w:r>
          <w:rPr>
            <w:rFonts w:ascii="Verdana" w:eastAsiaTheme="majorEastAsia" w:hAnsi="Verdana" w:cstheme="majorBidi"/>
            <w:sz w:val="16"/>
            <w14:numForm w14:val="oldStyle"/>
          </w:rPr>
          <w:t>Dokumentversion: 1.0</w:t>
        </w:r>
      </w:p>
      <w:p w14:paraId="058087DC" w14:textId="509AB724" w:rsidR="00BB3CE9" w:rsidRPr="002F12F5" w:rsidRDefault="00BB3CE9">
        <w:pPr>
          <w:pStyle w:val="Fuzeile"/>
          <w:jc w:val="right"/>
          <w:rPr>
            <w:i/>
          </w:rPr>
        </w:pPr>
        <w:r w:rsidRPr="002F12F5">
          <w:rPr>
            <w:i/>
          </w:rPr>
          <w:fldChar w:fldCharType="begin"/>
        </w:r>
        <w:r w:rsidRPr="002F12F5">
          <w:rPr>
            <w:i/>
          </w:rPr>
          <w:instrText xml:space="preserve"> PAGE   \* MERGEFORMAT </w:instrText>
        </w:r>
        <w:r w:rsidRPr="002F12F5">
          <w:rPr>
            <w:i/>
          </w:rPr>
          <w:fldChar w:fldCharType="separate"/>
        </w:r>
        <w:r w:rsidR="00BF5839">
          <w:rPr>
            <w:i/>
            <w:noProof/>
          </w:rPr>
          <w:t>8</w:t>
        </w:r>
        <w:r w:rsidRPr="002F12F5">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A33D1" w14:textId="77777777" w:rsidR="00882D9A" w:rsidRDefault="00882D9A" w:rsidP="00303F31">
      <w:pPr>
        <w:spacing w:after="0" w:line="240" w:lineRule="auto"/>
      </w:pPr>
      <w:r>
        <w:separator/>
      </w:r>
    </w:p>
  </w:footnote>
  <w:footnote w:type="continuationSeparator" w:id="0">
    <w:p w14:paraId="4FB06F0D" w14:textId="77777777" w:rsidR="00882D9A" w:rsidRDefault="00882D9A"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2670A" w14:textId="77777777" w:rsidR="00BB3CE9" w:rsidRPr="00EC0C1C" w:rsidRDefault="00BB3CE9" w:rsidP="00D95789">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tab/>
    </w:r>
    <w:r>
      <w:rPr>
        <w:noProof/>
        <w:lang w:bidi="ar-SA"/>
      </w:rPr>
      <w:drawing>
        <wp:anchor distT="0" distB="0" distL="114300" distR="114300" simplePos="0" relativeHeight="251659264" behindDoc="1" locked="0" layoutInCell="0" allowOverlap="1" wp14:anchorId="2E37A8E6" wp14:editId="28575739">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eastAsiaTheme="majorEastAsia" w:hAnsi="Verdana" w:cstheme="majorBidi"/>
        <w:b/>
        <w:i/>
        <w:color w:val="A6A6A6" w:themeColor="background1" w:themeShade="A6"/>
        <w:sz w:val="16"/>
        <w14:numForm w14:val="oldStyle"/>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83E62F1"/>
    <w:multiLevelType w:val="hybridMultilevel"/>
    <w:tmpl w:val="70D2CA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B90819"/>
    <w:multiLevelType w:val="hybridMultilevel"/>
    <w:tmpl w:val="B0821396"/>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4" w15:restartNumberingAfterBreak="0">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5" w15:restartNumberingAfterBreak="0">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7" w15:restartNumberingAfterBreak="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10" w15:restartNumberingAfterBreak="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5CE04E6"/>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12" w15:restartNumberingAfterBreak="0">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E104850"/>
    <w:multiLevelType w:val="hybridMultilevel"/>
    <w:tmpl w:val="61A6996A"/>
    <w:lvl w:ilvl="0" w:tplc="264A3810">
      <w:start w:val="1"/>
      <w:numFmt w:val="decimal"/>
      <w:lvlText w:val="%1."/>
      <w:lvlJc w:val="left"/>
      <w:pPr>
        <w:ind w:left="720" w:hanging="360"/>
      </w:pPr>
      <w:rPr>
        <w:rFonts w:hint="default"/>
        <w:b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9" w15:restartNumberingAfterBreak="0">
    <w:nsid w:val="342D5550"/>
    <w:multiLevelType w:val="hybridMultilevel"/>
    <w:tmpl w:val="2E249FB0"/>
    <w:lvl w:ilvl="0" w:tplc="A608021A">
      <w:start w:val="1"/>
      <w:numFmt w:val="decimal"/>
      <w:lvlText w:val="%1."/>
      <w:lvlJc w:val="left"/>
      <w:pPr>
        <w:ind w:left="720" w:hanging="360"/>
      </w:pPr>
      <w:rPr>
        <w:rFonts w:cs="Times New Roman"/>
        <w:color w:val="auto"/>
        <w:lang w:val="en-US"/>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0" w15:restartNumberingAfterBreak="0">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E333602"/>
    <w:multiLevelType w:val="hybridMultilevel"/>
    <w:tmpl w:val="C5D411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B67032"/>
    <w:multiLevelType w:val="hybridMultilevel"/>
    <w:tmpl w:val="1564038E"/>
    <w:lvl w:ilvl="0" w:tplc="BC20A1B0">
      <w:start w:val="1"/>
      <w:numFmt w:val="decimal"/>
      <w:lvlText w:val="%1."/>
      <w:lvlJc w:val="left"/>
      <w:pPr>
        <w:ind w:left="720" w:hanging="360"/>
      </w:pPr>
      <w:rPr>
        <w:rFonts w:ascii="Verdana" w:hAnsi="Verdana" w:hint="default"/>
        <w:b w:val="0"/>
        <w:i w:val="0"/>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5EB92088"/>
    <w:multiLevelType w:val="hybridMultilevel"/>
    <w:tmpl w:val="8550E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8B6F8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32" w15:restartNumberingAfterBreak="0">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4D5D7A"/>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34" w15:restartNumberingAfterBreak="0">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5"/>
  </w:num>
  <w:num w:numId="2">
    <w:abstractNumId w:val="6"/>
  </w:num>
  <w:num w:numId="3">
    <w:abstractNumId w:val="5"/>
  </w:num>
  <w:num w:numId="4">
    <w:abstractNumId w:val="7"/>
  </w:num>
  <w:num w:numId="5">
    <w:abstractNumId w:val="0"/>
  </w:num>
  <w:num w:numId="6">
    <w:abstractNumId w:val="6"/>
  </w:num>
  <w:num w:numId="7">
    <w:abstractNumId w:val="28"/>
  </w:num>
  <w:num w:numId="8">
    <w:abstractNumId w:val="13"/>
  </w:num>
  <w:num w:numId="9">
    <w:abstractNumId w:val="16"/>
  </w:num>
  <w:num w:numId="10">
    <w:abstractNumId w:val="20"/>
  </w:num>
  <w:num w:numId="11">
    <w:abstractNumId w:val="22"/>
  </w:num>
  <w:num w:numId="12">
    <w:abstractNumId w:val="34"/>
  </w:num>
  <w:num w:numId="13">
    <w:abstractNumId w:val="24"/>
  </w:num>
  <w:num w:numId="14">
    <w:abstractNumId w:val="35"/>
  </w:num>
  <w:num w:numId="15">
    <w:abstractNumId w:val="8"/>
  </w:num>
  <w:num w:numId="16">
    <w:abstractNumId w:val="36"/>
  </w:num>
  <w:num w:numId="17">
    <w:abstractNumId w:val="23"/>
  </w:num>
  <w:num w:numId="18">
    <w:abstractNumId w:val="21"/>
  </w:num>
  <w:num w:numId="19">
    <w:abstractNumId w:val="12"/>
  </w:num>
  <w:num w:numId="20">
    <w:abstractNumId w:val="27"/>
  </w:num>
  <w:num w:numId="21">
    <w:abstractNumId w:val="25"/>
  </w:num>
  <w:num w:numId="22">
    <w:abstractNumId w:val="18"/>
  </w:num>
  <w:num w:numId="23">
    <w:abstractNumId w:val="14"/>
  </w:num>
  <w:num w:numId="24">
    <w:abstractNumId w:val="10"/>
  </w:num>
  <w:num w:numId="25">
    <w:abstractNumId w:val="26"/>
  </w:num>
  <w:num w:numId="26">
    <w:abstractNumId w:val="37"/>
  </w:num>
  <w:num w:numId="27">
    <w:abstractNumId w:val="32"/>
  </w:num>
  <w:num w:numId="28">
    <w:abstractNumId w:val="6"/>
  </w:num>
  <w:num w:numId="29">
    <w:abstractNumId w:val="2"/>
  </w:num>
  <w:num w:numId="30">
    <w:abstractNumId w:val="9"/>
  </w:num>
  <w:num w:numId="31">
    <w:abstractNumId w:val="4"/>
  </w:num>
  <w:num w:numId="32">
    <w:abstractNumId w:val="1"/>
  </w:num>
  <w:num w:numId="33">
    <w:abstractNumId w:val="31"/>
  </w:num>
  <w:num w:numId="34">
    <w:abstractNumId w:val="11"/>
  </w:num>
  <w:num w:numId="35">
    <w:abstractNumId w:val="33"/>
  </w:num>
  <w:num w:numId="36">
    <w:abstractNumId w:val="3"/>
  </w:num>
  <w:num w:numId="37">
    <w:abstractNumId w:val="17"/>
  </w:num>
  <w:num w:numId="38">
    <w:abstractNumId w:val="29"/>
  </w:num>
  <w:num w:numId="39">
    <w:abstractNumId w:val="19"/>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7524"/>
    <w:rsid w:val="0001111E"/>
    <w:rsid w:val="00011570"/>
    <w:rsid w:val="0001303D"/>
    <w:rsid w:val="000142AA"/>
    <w:rsid w:val="00015022"/>
    <w:rsid w:val="000153D3"/>
    <w:rsid w:val="00015EAA"/>
    <w:rsid w:val="00017998"/>
    <w:rsid w:val="00017D7D"/>
    <w:rsid w:val="000200AE"/>
    <w:rsid w:val="00020A58"/>
    <w:rsid w:val="00021F0F"/>
    <w:rsid w:val="0002457C"/>
    <w:rsid w:val="00026487"/>
    <w:rsid w:val="00027A27"/>
    <w:rsid w:val="00030378"/>
    <w:rsid w:val="00030AF4"/>
    <w:rsid w:val="00031698"/>
    <w:rsid w:val="0003199B"/>
    <w:rsid w:val="00031C9B"/>
    <w:rsid w:val="00032035"/>
    <w:rsid w:val="000331AC"/>
    <w:rsid w:val="00035ED7"/>
    <w:rsid w:val="00037A38"/>
    <w:rsid w:val="0004037B"/>
    <w:rsid w:val="00042A6C"/>
    <w:rsid w:val="00045590"/>
    <w:rsid w:val="00046D63"/>
    <w:rsid w:val="0004759A"/>
    <w:rsid w:val="00047C7C"/>
    <w:rsid w:val="00047F66"/>
    <w:rsid w:val="00052317"/>
    <w:rsid w:val="00053092"/>
    <w:rsid w:val="000559ED"/>
    <w:rsid w:val="00056973"/>
    <w:rsid w:val="00057B03"/>
    <w:rsid w:val="00060205"/>
    <w:rsid w:val="00060F89"/>
    <w:rsid w:val="00063405"/>
    <w:rsid w:val="00064428"/>
    <w:rsid w:val="00065EAE"/>
    <w:rsid w:val="00065EE0"/>
    <w:rsid w:val="00066D0D"/>
    <w:rsid w:val="0006728B"/>
    <w:rsid w:val="000721A6"/>
    <w:rsid w:val="000725DA"/>
    <w:rsid w:val="0007664B"/>
    <w:rsid w:val="000801C8"/>
    <w:rsid w:val="00082021"/>
    <w:rsid w:val="00083268"/>
    <w:rsid w:val="000865A5"/>
    <w:rsid w:val="00087296"/>
    <w:rsid w:val="00087FF4"/>
    <w:rsid w:val="000900A6"/>
    <w:rsid w:val="000909D7"/>
    <w:rsid w:val="00092700"/>
    <w:rsid w:val="00093A6C"/>
    <w:rsid w:val="000945CE"/>
    <w:rsid w:val="00094D09"/>
    <w:rsid w:val="00095E34"/>
    <w:rsid w:val="000962A9"/>
    <w:rsid w:val="00096B74"/>
    <w:rsid w:val="000A06BC"/>
    <w:rsid w:val="000A20EC"/>
    <w:rsid w:val="000A3BC3"/>
    <w:rsid w:val="000A664C"/>
    <w:rsid w:val="000B17F1"/>
    <w:rsid w:val="000B4408"/>
    <w:rsid w:val="000B4908"/>
    <w:rsid w:val="000B4D43"/>
    <w:rsid w:val="000B7313"/>
    <w:rsid w:val="000B773A"/>
    <w:rsid w:val="000B7848"/>
    <w:rsid w:val="000C6518"/>
    <w:rsid w:val="000C7FE3"/>
    <w:rsid w:val="000D0758"/>
    <w:rsid w:val="000D2A3B"/>
    <w:rsid w:val="000D2C1C"/>
    <w:rsid w:val="000D2DDC"/>
    <w:rsid w:val="000D3995"/>
    <w:rsid w:val="000D4027"/>
    <w:rsid w:val="000D5094"/>
    <w:rsid w:val="000D60F5"/>
    <w:rsid w:val="000D6BB0"/>
    <w:rsid w:val="000D6DE8"/>
    <w:rsid w:val="000E1CD3"/>
    <w:rsid w:val="000E330D"/>
    <w:rsid w:val="000E69BB"/>
    <w:rsid w:val="000E6D66"/>
    <w:rsid w:val="000E6DE5"/>
    <w:rsid w:val="000E77B2"/>
    <w:rsid w:val="000F0DBE"/>
    <w:rsid w:val="000F0EF7"/>
    <w:rsid w:val="000F21B9"/>
    <w:rsid w:val="000F2F9A"/>
    <w:rsid w:val="000F30EF"/>
    <w:rsid w:val="000F3BBF"/>
    <w:rsid w:val="000F535C"/>
    <w:rsid w:val="000F547E"/>
    <w:rsid w:val="000F5D53"/>
    <w:rsid w:val="000F617C"/>
    <w:rsid w:val="000F622E"/>
    <w:rsid w:val="00100EC8"/>
    <w:rsid w:val="001032DB"/>
    <w:rsid w:val="001042D0"/>
    <w:rsid w:val="00105F66"/>
    <w:rsid w:val="0010771B"/>
    <w:rsid w:val="00107DC0"/>
    <w:rsid w:val="0011267B"/>
    <w:rsid w:val="001158D1"/>
    <w:rsid w:val="00117579"/>
    <w:rsid w:val="00117953"/>
    <w:rsid w:val="00121A65"/>
    <w:rsid w:val="00121BEC"/>
    <w:rsid w:val="00122870"/>
    <w:rsid w:val="00123D7A"/>
    <w:rsid w:val="0012493D"/>
    <w:rsid w:val="00124FA8"/>
    <w:rsid w:val="00125A49"/>
    <w:rsid w:val="00126E17"/>
    <w:rsid w:val="00126F95"/>
    <w:rsid w:val="00127910"/>
    <w:rsid w:val="001309B1"/>
    <w:rsid w:val="001311D0"/>
    <w:rsid w:val="00133968"/>
    <w:rsid w:val="00133EC9"/>
    <w:rsid w:val="00136657"/>
    <w:rsid w:val="001367EA"/>
    <w:rsid w:val="001370F7"/>
    <w:rsid w:val="00141D90"/>
    <w:rsid w:val="00143DF0"/>
    <w:rsid w:val="001452F4"/>
    <w:rsid w:val="001454A1"/>
    <w:rsid w:val="0014756B"/>
    <w:rsid w:val="00147F4E"/>
    <w:rsid w:val="00153F91"/>
    <w:rsid w:val="0015483B"/>
    <w:rsid w:val="00155225"/>
    <w:rsid w:val="00161E63"/>
    <w:rsid w:val="00167459"/>
    <w:rsid w:val="00167A0F"/>
    <w:rsid w:val="0017026F"/>
    <w:rsid w:val="00170B18"/>
    <w:rsid w:val="00171D7C"/>
    <w:rsid w:val="00174624"/>
    <w:rsid w:val="001750D9"/>
    <w:rsid w:val="0018180A"/>
    <w:rsid w:val="001855A4"/>
    <w:rsid w:val="00185C3D"/>
    <w:rsid w:val="00186B1F"/>
    <w:rsid w:val="00186B70"/>
    <w:rsid w:val="00187D7A"/>
    <w:rsid w:val="0019311F"/>
    <w:rsid w:val="00197109"/>
    <w:rsid w:val="001976FE"/>
    <w:rsid w:val="001A08A2"/>
    <w:rsid w:val="001A1EC1"/>
    <w:rsid w:val="001A39BB"/>
    <w:rsid w:val="001A3C63"/>
    <w:rsid w:val="001A4598"/>
    <w:rsid w:val="001A464B"/>
    <w:rsid w:val="001A5D55"/>
    <w:rsid w:val="001A626F"/>
    <w:rsid w:val="001A7E7C"/>
    <w:rsid w:val="001B30A2"/>
    <w:rsid w:val="001B3D11"/>
    <w:rsid w:val="001B4A1E"/>
    <w:rsid w:val="001B550F"/>
    <w:rsid w:val="001B790B"/>
    <w:rsid w:val="001C4167"/>
    <w:rsid w:val="001C41BE"/>
    <w:rsid w:val="001C499C"/>
    <w:rsid w:val="001C52B7"/>
    <w:rsid w:val="001C5D58"/>
    <w:rsid w:val="001C7BCF"/>
    <w:rsid w:val="001D0611"/>
    <w:rsid w:val="001D087C"/>
    <w:rsid w:val="001D0F53"/>
    <w:rsid w:val="001D1E29"/>
    <w:rsid w:val="001D2294"/>
    <w:rsid w:val="001D3544"/>
    <w:rsid w:val="001D58E3"/>
    <w:rsid w:val="001D69A2"/>
    <w:rsid w:val="001D78E6"/>
    <w:rsid w:val="001D7CCB"/>
    <w:rsid w:val="001E12B1"/>
    <w:rsid w:val="001E26B5"/>
    <w:rsid w:val="001E3BE5"/>
    <w:rsid w:val="001E40F9"/>
    <w:rsid w:val="001E4A7B"/>
    <w:rsid w:val="001E5556"/>
    <w:rsid w:val="001E681D"/>
    <w:rsid w:val="001E68AE"/>
    <w:rsid w:val="001E6A07"/>
    <w:rsid w:val="001E71A6"/>
    <w:rsid w:val="001F4153"/>
    <w:rsid w:val="001F7A76"/>
    <w:rsid w:val="002005B9"/>
    <w:rsid w:val="00201EF0"/>
    <w:rsid w:val="00202325"/>
    <w:rsid w:val="00202653"/>
    <w:rsid w:val="00203B5B"/>
    <w:rsid w:val="002058BA"/>
    <w:rsid w:val="00205D7E"/>
    <w:rsid w:val="00206B1B"/>
    <w:rsid w:val="00212CC7"/>
    <w:rsid w:val="002133F4"/>
    <w:rsid w:val="002144A6"/>
    <w:rsid w:val="00214B40"/>
    <w:rsid w:val="00215F08"/>
    <w:rsid w:val="002165A0"/>
    <w:rsid w:val="00217E12"/>
    <w:rsid w:val="00221FF0"/>
    <w:rsid w:val="00225EEC"/>
    <w:rsid w:val="0023172A"/>
    <w:rsid w:val="00231B85"/>
    <w:rsid w:val="002336CE"/>
    <w:rsid w:val="00235F5D"/>
    <w:rsid w:val="0023628B"/>
    <w:rsid w:val="00242134"/>
    <w:rsid w:val="00242291"/>
    <w:rsid w:val="00242411"/>
    <w:rsid w:val="00242A04"/>
    <w:rsid w:val="00244407"/>
    <w:rsid w:val="00247660"/>
    <w:rsid w:val="00250266"/>
    <w:rsid w:val="00250DAD"/>
    <w:rsid w:val="00251AB9"/>
    <w:rsid w:val="00252C2A"/>
    <w:rsid w:val="00252FD4"/>
    <w:rsid w:val="0025685D"/>
    <w:rsid w:val="00257F57"/>
    <w:rsid w:val="00264594"/>
    <w:rsid w:val="002660CD"/>
    <w:rsid w:val="0027223E"/>
    <w:rsid w:val="002723CB"/>
    <w:rsid w:val="002747E5"/>
    <w:rsid w:val="00275709"/>
    <w:rsid w:val="0027600A"/>
    <w:rsid w:val="00276670"/>
    <w:rsid w:val="00280911"/>
    <w:rsid w:val="0028102B"/>
    <w:rsid w:val="00282A25"/>
    <w:rsid w:val="00282D62"/>
    <w:rsid w:val="00283B00"/>
    <w:rsid w:val="00284324"/>
    <w:rsid w:val="00286F78"/>
    <w:rsid w:val="0029083F"/>
    <w:rsid w:val="00293B11"/>
    <w:rsid w:val="002941A1"/>
    <w:rsid w:val="00294A04"/>
    <w:rsid w:val="002957CB"/>
    <w:rsid w:val="00295E15"/>
    <w:rsid w:val="00295F1D"/>
    <w:rsid w:val="002A0035"/>
    <w:rsid w:val="002A26E6"/>
    <w:rsid w:val="002A44CD"/>
    <w:rsid w:val="002A641A"/>
    <w:rsid w:val="002B0CF4"/>
    <w:rsid w:val="002B0D3F"/>
    <w:rsid w:val="002B2097"/>
    <w:rsid w:val="002B2409"/>
    <w:rsid w:val="002B5787"/>
    <w:rsid w:val="002B753C"/>
    <w:rsid w:val="002B7FBE"/>
    <w:rsid w:val="002C065D"/>
    <w:rsid w:val="002C2FD8"/>
    <w:rsid w:val="002C3363"/>
    <w:rsid w:val="002C40B3"/>
    <w:rsid w:val="002C5E1C"/>
    <w:rsid w:val="002D0932"/>
    <w:rsid w:val="002D157D"/>
    <w:rsid w:val="002D1973"/>
    <w:rsid w:val="002D1DF5"/>
    <w:rsid w:val="002D5184"/>
    <w:rsid w:val="002D7974"/>
    <w:rsid w:val="002E10CF"/>
    <w:rsid w:val="002E2F8C"/>
    <w:rsid w:val="002E3B9C"/>
    <w:rsid w:val="002E5FAF"/>
    <w:rsid w:val="002F05C7"/>
    <w:rsid w:val="002F12F5"/>
    <w:rsid w:val="002F2C16"/>
    <w:rsid w:val="002F3A40"/>
    <w:rsid w:val="002F4C46"/>
    <w:rsid w:val="002F59DD"/>
    <w:rsid w:val="002F5A3A"/>
    <w:rsid w:val="002F5E26"/>
    <w:rsid w:val="002F70DB"/>
    <w:rsid w:val="002F7B97"/>
    <w:rsid w:val="00302162"/>
    <w:rsid w:val="00303F31"/>
    <w:rsid w:val="0030456D"/>
    <w:rsid w:val="0030472A"/>
    <w:rsid w:val="003048E3"/>
    <w:rsid w:val="0030573B"/>
    <w:rsid w:val="00312C5B"/>
    <w:rsid w:val="003131CF"/>
    <w:rsid w:val="00313A7B"/>
    <w:rsid w:val="00314547"/>
    <w:rsid w:val="0031473E"/>
    <w:rsid w:val="00316F41"/>
    <w:rsid w:val="00320B37"/>
    <w:rsid w:val="00322192"/>
    <w:rsid w:val="00322C6D"/>
    <w:rsid w:val="00323DE4"/>
    <w:rsid w:val="00323DE6"/>
    <w:rsid w:val="00325730"/>
    <w:rsid w:val="00325C3B"/>
    <w:rsid w:val="0032722A"/>
    <w:rsid w:val="00330013"/>
    <w:rsid w:val="003317C0"/>
    <w:rsid w:val="00331A6C"/>
    <w:rsid w:val="003342BD"/>
    <w:rsid w:val="003344E7"/>
    <w:rsid w:val="00334675"/>
    <w:rsid w:val="00334DF2"/>
    <w:rsid w:val="00334EDE"/>
    <w:rsid w:val="0033545C"/>
    <w:rsid w:val="00335562"/>
    <w:rsid w:val="0033585D"/>
    <w:rsid w:val="00336E80"/>
    <w:rsid w:val="00337003"/>
    <w:rsid w:val="00340163"/>
    <w:rsid w:val="003403EC"/>
    <w:rsid w:val="00341BB8"/>
    <w:rsid w:val="00341F91"/>
    <w:rsid w:val="003427E6"/>
    <w:rsid w:val="00342E97"/>
    <w:rsid w:val="0034471F"/>
    <w:rsid w:val="003459F7"/>
    <w:rsid w:val="00346C08"/>
    <w:rsid w:val="003507A9"/>
    <w:rsid w:val="00355FAF"/>
    <w:rsid w:val="0035629B"/>
    <w:rsid w:val="00356877"/>
    <w:rsid w:val="00356E4D"/>
    <w:rsid w:val="00357F10"/>
    <w:rsid w:val="00360527"/>
    <w:rsid w:val="003608A2"/>
    <w:rsid w:val="00360FB4"/>
    <w:rsid w:val="003611D4"/>
    <w:rsid w:val="003621E9"/>
    <w:rsid w:val="0036351F"/>
    <w:rsid w:val="0036360B"/>
    <w:rsid w:val="00366555"/>
    <w:rsid w:val="00366746"/>
    <w:rsid w:val="00366D22"/>
    <w:rsid w:val="0037286A"/>
    <w:rsid w:val="003732AD"/>
    <w:rsid w:val="00373525"/>
    <w:rsid w:val="00374519"/>
    <w:rsid w:val="00374D51"/>
    <w:rsid w:val="003766A4"/>
    <w:rsid w:val="00376C5F"/>
    <w:rsid w:val="003772CE"/>
    <w:rsid w:val="0038020C"/>
    <w:rsid w:val="00380937"/>
    <w:rsid w:val="00381321"/>
    <w:rsid w:val="003815A7"/>
    <w:rsid w:val="00384145"/>
    <w:rsid w:val="00387938"/>
    <w:rsid w:val="00390DEC"/>
    <w:rsid w:val="0039184D"/>
    <w:rsid w:val="00393B9D"/>
    <w:rsid w:val="00394CB9"/>
    <w:rsid w:val="00396BE6"/>
    <w:rsid w:val="00396E32"/>
    <w:rsid w:val="003A0747"/>
    <w:rsid w:val="003A0A0E"/>
    <w:rsid w:val="003A1C02"/>
    <w:rsid w:val="003A250F"/>
    <w:rsid w:val="003A3717"/>
    <w:rsid w:val="003A3AA5"/>
    <w:rsid w:val="003A55E5"/>
    <w:rsid w:val="003A647E"/>
    <w:rsid w:val="003A6B0C"/>
    <w:rsid w:val="003B01F8"/>
    <w:rsid w:val="003B087C"/>
    <w:rsid w:val="003B15D3"/>
    <w:rsid w:val="003B1840"/>
    <w:rsid w:val="003B186E"/>
    <w:rsid w:val="003B2667"/>
    <w:rsid w:val="003B2FCC"/>
    <w:rsid w:val="003B4EDB"/>
    <w:rsid w:val="003C2074"/>
    <w:rsid w:val="003C2807"/>
    <w:rsid w:val="003C3643"/>
    <w:rsid w:val="003C43E8"/>
    <w:rsid w:val="003C49DA"/>
    <w:rsid w:val="003C64C8"/>
    <w:rsid w:val="003D0A31"/>
    <w:rsid w:val="003D18B5"/>
    <w:rsid w:val="003D30D4"/>
    <w:rsid w:val="003D3407"/>
    <w:rsid w:val="003D3F74"/>
    <w:rsid w:val="003D5BF7"/>
    <w:rsid w:val="003D646A"/>
    <w:rsid w:val="003E0CF1"/>
    <w:rsid w:val="003E0F37"/>
    <w:rsid w:val="003E1EE6"/>
    <w:rsid w:val="003E2DA3"/>
    <w:rsid w:val="003E5492"/>
    <w:rsid w:val="003E6A1B"/>
    <w:rsid w:val="003E6DBF"/>
    <w:rsid w:val="003F0787"/>
    <w:rsid w:val="003F5116"/>
    <w:rsid w:val="003F7848"/>
    <w:rsid w:val="00400550"/>
    <w:rsid w:val="0040058C"/>
    <w:rsid w:val="004005C7"/>
    <w:rsid w:val="00400938"/>
    <w:rsid w:val="00402AC2"/>
    <w:rsid w:val="00404447"/>
    <w:rsid w:val="00404FB8"/>
    <w:rsid w:val="00405239"/>
    <w:rsid w:val="004053ED"/>
    <w:rsid w:val="00405BAD"/>
    <w:rsid w:val="00405EDD"/>
    <w:rsid w:val="00406296"/>
    <w:rsid w:val="00411A5B"/>
    <w:rsid w:val="00416048"/>
    <w:rsid w:val="00416BCF"/>
    <w:rsid w:val="00417240"/>
    <w:rsid w:val="00417D97"/>
    <w:rsid w:val="00422007"/>
    <w:rsid w:val="00424542"/>
    <w:rsid w:val="00425AC6"/>
    <w:rsid w:val="00426C87"/>
    <w:rsid w:val="00434751"/>
    <w:rsid w:val="004360F0"/>
    <w:rsid w:val="0044058E"/>
    <w:rsid w:val="004418E6"/>
    <w:rsid w:val="00441DD4"/>
    <w:rsid w:val="0044486F"/>
    <w:rsid w:val="00445883"/>
    <w:rsid w:val="00445A5A"/>
    <w:rsid w:val="00446B7D"/>
    <w:rsid w:val="00446BCF"/>
    <w:rsid w:val="00447F3A"/>
    <w:rsid w:val="00452DB8"/>
    <w:rsid w:val="00454159"/>
    <w:rsid w:val="004542A9"/>
    <w:rsid w:val="00454AFA"/>
    <w:rsid w:val="00454B5B"/>
    <w:rsid w:val="004554F6"/>
    <w:rsid w:val="00456B6F"/>
    <w:rsid w:val="0045723D"/>
    <w:rsid w:val="0046004E"/>
    <w:rsid w:val="0046014D"/>
    <w:rsid w:val="00461548"/>
    <w:rsid w:val="00461ABA"/>
    <w:rsid w:val="004621AC"/>
    <w:rsid w:val="004628BC"/>
    <w:rsid w:val="00464880"/>
    <w:rsid w:val="0046782A"/>
    <w:rsid w:val="00467BDD"/>
    <w:rsid w:val="0047204A"/>
    <w:rsid w:val="00472C45"/>
    <w:rsid w:val="0047433D"/>
    <w:rsid w:val="0047624A"/>
    <w:rsid w:val="0047641A"/>
    <w:rsid w:val="0047713D"/>
    <w:rsid w:val="00477228"/>
    <w:rsid w:val="004775BE"/>
    <w:rsid w:val="004832F3"/>
    <w:rsid w:val="00483952"/>
    <w:rsid w:val="004839D7"/>
    <w:rsid w:val="00483A49"/>
    <w:rsid w:val="00486B67"/>
    <w:rsid w:val="004906B7"/>
    <w:rsid w:val="00494FD9"/>
    <w:rsid w:val="00496DD4"/>
    <w:rsid w:val="00496EF0"/>
    <w:rsid w:val="00497591"/>
    <w:rsid w:val="004A07AD"/>
    <w:rsid w:val="004A17FE"/>
    <w:rsid w:val="004A2C88"/>
    <w:rsid w:val="004A5C8D"/>
    <w:rsid w:val="004A716D"/>
    <w:rsid w:val="004A7221"/>
    <w:rsid w:val="004A7396"/>
    <w:rsid w:val="004A7981"/>
    <w:rsid w:val="004B0446"/>
    <w:rsid w:val="004B14D8"/>
    <w:rsid w:val="004B2057"/>
    <w:rsid w:val="004B420D"/>
    <w:rsid w:val="004B49D9"/>
    <w:rsid w:val="004B6DC0"/>
    <w:rsid w:val="004B6FAB"/>
    <w:rsid w:val="004C14E5"/>
    <w:rsid w:val="004C1A00"/>
    <w:rsid w:val="004C3F6B"/>
    <w:rsid w:val="004C46EE"/>
    <w:rsid w:val="004C587B"/>
    <w:rsid w:val="004C5C02"/>
    <w:rsid w:val="004C6D29"/>
    <w:rsid w:val="004C76E0"/>
    <w:rsid w:val="004D1B16"/>
    <w:rsid w:val="004D22FB"/>
    <w:rsid w:val="004D3231"/>
    <w:rsid w:val="004D3A1A"/>
    <w:rsid w:val="004D4AFD"/>
    <w:rsid w:val="004D5133"/>
    <w:rsid w:val="004E1679"/>
    <w:rsid w:val="004E6799"/>
    <w:rsid w:val="004E67A7"/>
    <w:rsid w:val="004E6E21"/>
    <w:rsid w:val="004E77DD"/>
    <w:rsid w:val="004E79AE"/>
    <w:rsid w:val="004E7A5E"/>
    <w:rsid w:val="004E7FFB"/>
    <w:rsid w:val="004F1EBC"/>
    <w:rsid w:val="004F2D44"/>
    <w:rsid w:val="004F3B37"/>
    <w:rsid w:val="004F56F5"/>
    <w:rsid w:val="00500E91"/>
    <w:rsid w:val="005022CE"/>
    <w:rsid w:val="00503FD6"/>
    <w:rsid w:val="00507ECC"/>
    <w:rsid w:val="0051017D"/>
    <w:rsid w:val="005102B0"/>
    <w:rsid w:val="005108F3"/>
    <w:rsid w:val="00510C4D"/>
    <w:rsid w:val="00513035"/>
    <w:rsid w:val="00513493"/>
    <w:rsid w:val="00513908"/>
    <w:rsid w:val="00522908"/>
    <w:rsid w:val="00523E60"/>
    <w:rsid w:val="00527BA9"/>
    <w:rsid w:val="00530500"/>
    <w:rsid w:val="0053083E"/>
    <w:rsid w:val="005318B9"/>
    <w:rsid w:val="00532BC9"/>
    <w:rsid w:val="00533D9E"/>
    <w:rsid w:val="00534BDB"/>
    <w:rsid w:val="00535305"/>
    <w:rsid w:val="0053655E"/>
    <w:rsid w:val="00536924"/>
    <w:rsid w:val="005402E5"/>
    <w:rsid w:val="0054088C"/>
    <w:rsid w:val="00541A77"/>
    <w:rsid w:val="00543BBF"/>
    <w:rsid w:val="00544689"/>
    <w:rsid w:val="0054554A"/>
    <w:rsid w:val="00545A33"/>
    <w:rsid w:val="005501E4"/>
    <w:rsid w:val="00550228"/>
    <w:rsid w:val="0055126E"/>
    <w:rsid w:val="00553991"/>
    <w:rsid w:val="005545F1"/>
    <w:rsid w:val="00555519"/>
    <w:rsid w:val="00556C6F"/>
    <w:rsid w:val="00560335"/>
    <w:rsid w:val="00560391"/>
    <w:rsid w:val="00561537"/>
    <w:rsid w:val="00564A52"/>
    <w:rsid w:val="00566A06"/>
    <w:rsid w:val="00566EE7"/>
    <w:rsid w:val="005672CE"/>
    <w:rsid w:val="00570453"/>
    <w:rsid w:val="0057153B"/>
    <w:rsid w:val="00574733"/>
    <w:rsid w:val="00574BF2"/>
    <w:rsid w:val="005763EB"/>
    <w:rsid w:val="00580DFD"/>
    <w:rsid w:val="00582F23"/>
    <w:rsid w:val="00587066"/>
    <w:rsid w:val="00587934"/>
    <w:rsid w:val="00590625"/>
    <w:rsid w:val="00591D8D"/>
    <w:rsid w:val="00593DAC"/>
    <w:rsid w:val="00593F3C"/>
    <w:rsid w:val="005959CC"/>
    <w:rsid w:val="00595D72"/>
    <w:rsid w:val="005A0C19"/>
    <w:rsid w:val="005A12A9"/>
    <w:rsid w:val="005A251F"/>
    <w:rsid w:val="005A29D6"/>
    <w:rsid w:val="005A37EE"/>
    <w:rsid w:val="005A5E53"/>
    <w:rsid w:val="005A7DFC"/>
    <w:rsid w:val="005B00E7"/>
    <w:rsid w:val="005B203C"/>
    <w:rsid w:val="005B35FD"/>
    <w:rsid w:val="005B53ED"/>
    <w:rsid w:val="005B5B87"/>
    <w:rsid w:val="005B5E89"/>
    <w:rsid w:val="005C067C"/>
    <w:rsid w:val="005C0D2A"/>
    <w:rsid w:val="005C1231"/>
    <w:rsid w:val="005C2507"/>
    <w:rsid w:val="005C5081"/>
    <w:rsid w:val="005C5467"/>
    <w:rsid w:val="005C5523"/>
    <w:rsid w:val="005C7DA2"/>
    <w:rsid w:val="005D10A2"/>
    <w:rsid w:val="005D1B0F"/>
    <w:rsid w:val="005D2047"/>
    <w:rsid w:val="005D251D"/>
    <w:rsid w:val="005D580D"/>
    <w:rsid w:val="005D733C"/>
    <w:rsid w:val="005D73E2"/>
    <w:rsid w:val="005D780E"/>
    <w:rsid w:val="005E10C4"/>
    <w:rsid w:val="005E247B"/>
    <w:rsid w:val="005E7563"/>
    <w:rsid w:val="005E7A30"/>
    <w:rsid w:val="005F3976"/>
    <w:rsid w:val="005F58F7"/>
    <w:rsid w:val="005F6686"/>
    <w:rsid w:val="005F712A"/>
    <w:rsid w:val="006024CB"/>
    <w:rsid w:val="00603019"/>
    <w:rsid w:val="006059C0"/>
    <w:rsid w:val="00607302"/>
    <w:rsid w:val="00611E4A"/>
    <w:rsid w:val="006128B6"/>
    <w:rsid w:val="00613033"/>
    <w:rsid w:val="006135B6"/>
    <w:rsid w:val="00613B93"/>
    <w:rsid w:val="00613C18"/>
    <w:rsid w:val="006145E0"/>
    <w:rsid w:val="00614DD1"/>
    <w:rsid w:val="00615F4F"/>
    <w:rsid w:val="006234B4"/>
    <w:rsid w:val="00623DDA"/>
    <w:rsid w:val="006257D1"/>
    <w:rsid w:val="00625F6F"/>
    <w:rsid w:val="00627A1B"/>
    <w:rsid w:val="0063335F"/>
    <w:rsid w:val="00633507"/>
    <w:rsid w:val="00634D2D"/>
    <w:rsid w:val="00635E67"/>
    <w:rsid w:val="00636AFF"/>
    <w:rsid w:val="00636F0F"/>
    <w:rsid w:val="00637B55"/>
    <w:rsid w:val="00640BE6"/>
    <w:rsid w:val="00641817"/>
    <w:rsid w:val="00645A58"/>
    <w:rsid w:val="00645FAB"/>
    <w:rsid w:val="00646A03"/>
    <w:rsid w:val="00650EF2"/>
    <w:rsid w:val="006522E9"/>
    <w:rsid w:val="006525F8"/>
    <w:rsid w:val="00654482"/>
    <w:rsid w:val="006550FE"/>
    <w:rsid w:val="00655246"/>
    <w:rsid w:val="00656E61"/>
    <w:rsid w:val="00660ED0"/>
    <w:rsid w:val="00662232"/>
    <w:rsid w:val="00662558"/>
    <w:rsid w:val="00664291"/>
    <w:rsid w:val="006648BC"/>
    <w:rsid w:val="0066563F"/>
    <w:rsid w:val="006656F0"/>
    <w:rsid w:val="006668F0"/>
    <w:rsid w:val="00675709"/>
    <w:rsid w:val="00676C6D"/>
    <w:rsid w:val="00677CE4"/>
    <w:rsid w:val="00680190"/>
    <w:rsid w:val="00680524"/>
    <w:rsid w:val="0068158D"/>
    <w:rsid w:val="00681B28"/>
    <w:rsid w:val="00681CCB"/>
    <w:rsid w:val="00682412"/>
    <w:rsid w:val="00684DBD"/>
    <w:rsid w:val="00685B45"/>
    <w:rsid w:val="00687B46"/>
    <w:rsid w:val="00691113"/>
    <w:rsid w:val="006947C7"/>
    <w:rsid w:val="006948F9"/>
    <w:rsid w:val="0069693D"/>
    <w:rsid w:val="006970F1"/>
    <w:rsid w:val="006A1967"/>
    <w:rsid w:val="006A2456"/>
    <w:rsid w:val="006A25BE"/>
    <w:rsid w:val="006A2E32"/>
    <w:rsid w:val="006A336B"/>
    <w:rsid w:val="006A3538"/>
    <w:rsid w:val="006A358C"/>
    <w:rsid w:val="006A460B"/>
    <w:rsid w:val="006A53D0"/>
    <w:rsid w:val="006A6A71"/>
    <w:rsid w:val="006A7625"/>
    <w:rsid w:val="006B0AB2"/>
    <w:rsid w:val="006B38CE"/>
    <w:rsid w:val="006B4098"/>
    <w:rsid w:val="006B50DB"/>
    <w:rsid w:val="006B5D58"/>
    <w:rsid w:val="006B6424"/>
    <w:rsid w:val="006B7CFE"/>
    <w:rsid w:val="006B7F50"/>
    <w:rsid w:val="006C137D"/>
    <w:rsid w:val="006C188C"/>
    <w:rsid w:val="006C1BC7"/>
    <w:rsid w:val="006C236E"/>
    <w:rsid w:val="006C391D"/>
    <w:rsid w:val="006C3EEC"/>
    <w:rsid w:val="006C409A"/>
    <w:rsid w:val="006C4933"/>
    <w:rsid w:val="006C56A4"/>
    <w:rsid w:val="006C7A3F"/>
    <w:rsid w:val="006D002C"/>
    <w:rsid w:val="006D081C"/>
    <w:rsid w:val="006D0D4A"/>
    <w:rsid w:val="006D1BE8"/>
    <w:rsid w:val="006D2CA2"/>
    <w:rsid w:val="006D547F"/>
    <w:rsid w:val="006D59B8"/>
    <w:rsid w:val="006D7F13"/>
    <w:rsid w:val="006E37BE"/>
    <w:rsid w:val="006E5269"/>
    <w:rsid w:val="006E54E3"/>
    <w:rsid w:val="006E5F7A"/>
    <w:rsid w:val="006F11C3"/>
    <w:rsid w:val="006F2364"/>
    <w:rsid w:val="006F31AA"/>
    <w:rsid w:val="006F3628"/>
    <w:rsid w:val="006F3784"/>
    <w:rsid w:val="006F37ED"/>
    <w:rsid w:val="006F5022"/>
    <w:rsid w:val="006F5057"/>
    <w:rsid w:val="006F5A35"/>
    <w:rsid w:val="006F5C07"/>
    <w:rsid w:val="006F71FE"/>
    <w:rsid w:val="00706EAE"/>
    <w:rsid w:val="007103AD"/>
    <w:rsid w:val="00711252"/>
    <w:rsid w:val="00711AC0"/>
    <w:rsid w:val="0071303A"/>
    <w:rsid w:val="0071352C"/>
    <w:rsid w:val="00713BD3"/>
    <w:rsid w:val="0071780C"/>
    <w:rsid w:val="00717A1B"/>
    <w:rsid w:val="007206B6"/>
    <w:rsid w:val="007209D3"/>
    <w:rsid w:val="00722F47"/>
    <w:rsid w:val="007230F2"/>
    <w:rsid w:val="0072324F"/>
    <w:rsid w:val="00723B37"/>
    <w:rsid w:val="007255DA"/>
    <w:rsid w:val="0072739C"/>
    <w:rsid w:val="007276DB"/>
    <w:rsid w:val="00731900"/>
    <w:rsid w:val="00737FB7"/>
    <w:rsid w:val="00741DAE"/>
    <w:rsid w:val="0074363F"/>
    <w:rsid w:val="00743CAE"/>
    <w:rsid w:val="00744CC0"/>
    <w:rsid w:val="007456FE"/>
    <w:rsid w:val="00746438"/>
    <w:rsid w:val="00747161"/>
    <w:rsid w:val="00751741"/>
    <w:rsid w:val="007520E5"/>
    <w:rsid w:val="00755CBF"/>
    <w:rsid w:val="00757A0A"/>
    <w:rsid w:val="007600DA"/>
    <w:rsid w:val="00762E49"/>
    <w:rsid w:val="00765805"/>
    <w:rsid w:val="00770F6A"/>
    <w:rsid w:val="00772C55"/>
    <w:rsid w:val="0077466A"/>
    <w:rsid w:val="0077497A"/>
    <w:rsid w:val="007762BC"/>
    <w:rsid w:val="00776F7D"/>
    <w:rsid w:val="00777F58"/>
    <w:rsid w:val="007803B0"/>
    <w:rsid w:val="00782C49"/>
    <w:rsid w:val="00783780"/>
    <w:rsid w:val="007846E0"/>
    <w:rsid w:val="00784A99"/>
    <w:rsid w:val="00787166"/>
    <w:rsid w:val="00787466"/>
    <w:rsid w:val="00787AB9"/>
    <w:rsid w:val="00791649"/>
    <w:rsid w:val="0079257E"/>
    <w:rsid w:val="007926FC"/>
    <w:rsid w:val="00792AB5"/>
    <w:rsid w:val="007937A9"/>
    <w:rsid w:val="00794540"/>
    <w:rsid w:val="0079464E"/>
    <w:rsid w:val="007978FF"/>
    <w:rsid w:val="00797F4F"/>
    <w:rsid w:val="007A0BDC"/>
    <w:rsid w:val="007A0F7D"/>
    <w:rsid w:val="007A45B1"/>
    <w:rsid w:val="007A58A1"/>
    <w:rsid w:val="007B1EA0"/>
    <w:rsid w:val="007B51E1"/>
    <w:rsid w:val="007B67C9"/>
    <w:rsid w:val="007B6BE5"/>
    <w:rsid w:val="007B71F7"/>
    <w:rsid w:val="007C2750"/>
    <w:rsid w:val="007C3031"/>
    <w:rsid w:val="007C311A"/>
    <w:rsid w:val="007C4FD1"/>
    <w:rsid w:val="007C5C19"/>
    <w:rsid w:val="007C60AA"/>
    <w:rsid w:val="007C61C8"/>
    <w:rsid w:val="007C67E5"/>
    <w:rsid w:val="007D013D"/>
    <w:rsid w:val="007D212D"/>
    <w:rsid w:val="007D23D1"/>
    <w:rsid w:val="007D30D0"/>
    <w:rsid w:val="007D3570"/>
    <w:rsid w:val="007D388D"/>
    <w:rsid w:val="007D4EEB"/>
    <w:rsid w:val="007D56E8"/>
    <w:rsid w:val="007D58E0"/>
    <w:rsid w:val="007D5D41"/>
    <w:rsid w:val="007D64D4"/>
    <w:rsid w:val="007D72E8"/>
    <w:rsid w:val="007E123B"/>
    <w:rsid w:val="007E3432"/>
    <w:rsid w:val="007E48F7"/>
    <w:rsid w:val="007E535D"/>
    <w:rsid w:val="007E7A73"/>
    <w:rsid w:val="007F0430"/>
    <w:rsid w:val="007F0B3D"/>
    <w:rsid w:val="007F30B0"/>
    <w:rsid w:val="007F3466"/>
    <w:rsid w:val="007F34DD"/>
    <w:rsid w:val="007F3DA0"/>
    <w:rsid w:val="007F4674"/>
    <w:rsid w:val="0080143E"/>
    <w:rsid w:val="00801DCA"/>
    <w:rsid w:val="008023D6"/>
    <w:rsid w:val="008034F1"/>
    <w:rsid w:val="0080467F"/>
    <w:rsid w:val="008067EB"/>
    <w:rsid w:val="00806849"/>
    <w:rsid w:val="00806BDC"/>
    <w:rsid w:val="00807685"/>
    <w:rsid w:val="0081086F"/>
    <w:rsid w:val="00810A19"/>
    <w:rsid w:val="00812374"/>
    <w:rsid w:val="00814BD4"/>
    <w:rsid w:val="0081648A"/>
    <w:rsid w:val="008166E0"/>
    <w:rsid w:val="00820450"/>
    <w:rsid w:val="0082140A"/>
    <w:rsid w:val="00823578"/>
    <w:rsid w:val="00823CF9"/>
    <w:rsid w:val="0082444F"/>
    <w:rsid w:val="00824ADF"/>
    <w:rsid w:val="00825826"/>
    <w:rsid w:val="00827A7A"/>
    <w:rsid w:val="008361EA"/>
    <w:rsid w:val="0083652E"/>
    <w:rsid w:val="008428CC"/>
    <w:rsid w:val="00842B85"/>
    <w:rsid w:val="008443F6"/>
    <w:rsid w:val="00844E9C"/>
    <w:rsid w:val="0084504D"/>
    <w:rsid w:val="008469D2"/>
    <w:rsid w:val="00847BD7"/>
    <w:rsid w:val="008502FF"/>
    <w:rsid w:val="008505BD"/>
    <w:rsid w:val="00852C5B"/>
    <w:rsid w:val="00854BB9"/>
    <w:rsid w:val="00854C21"/>
    <w:rsid w:val="00857D56"/>
    <w:rsid w:val="00861CFA"/>
    <w:rsid w:val="00862A56"/>
    <w:rsid w:val="00862EBB"/>
    <w:rsid w:val="00863D88"/>
    <w:rsid w:val="008707DB"/>
    <w:rsid w:val="00870A46"/>
    <w:rsid w:val="00871F37"/>
    <w:rsid w:val="00872263"/>
    <w:rsid w:val="00872867"/>
    <w:rsid w:val="00877EB4"/>
    <w:rsid w:val="00880219"/>
    <w:rsid w:val="00880A7C"/>
    <w:rsid w:val="00882657"/>
    <w:rsid w:val="00882D9A"/>
    <w:rsid w:val="008835F2"/>
    <w:rsid w:val="00885321"/>
    <w:rsid w:val="00886B84"/>
    <w:rsid w:val="008877A3"/>
    <w:rsid w:val="00887D1C"/>
    <w:rsid w:val="00891AB9"/>
    <w:rsid w:val="008930CA"/>
    <w:rsid w:val="00893D38"/>
    <w:rsid w:val="00894CF9"/>
    <w:rsid w:val="00897995"/>
    <w:rsid w:val="008A1F08"/>
    <w:rsid w:val="008A3C1D"/>
    <w:rsid w:val="008A43FB"/>
    <w:rsid w:val="008A64F7"/>
    <w:rsid w:val="008A6ED9"/>
    <w:rsid w:val="008A71F3"/>
    <w:rsid w:val="008A76AB"/>
    <w:rsid w:val="008B06BD"/>
    <w:rsid w:val="008B2B14"/>
    <w:rsid w:val="008B3861"/>
    <w:rsid w:val="008B4647"/>
    <w:rsid w:val="008B46B4"/>
    <w:rsid w:val="008B59C2"/>
    <w:rsid w:val="008B72AF"/>
    <w:rsid w:val="008B72E3"/>
    <w:rsid w:val="008B7405"/>
    <w:rsid w:val="008B7BA0"/>
    <w:rsid w:val="008C10EC"/>
    <w:rsid w:val="008C5415"/>
    <w:rsid w:val="008C5DA6"/>
    <w:rsid w:val="008C63C9"/>
    <w:rsid w:val="008C74BB"/>
    <w:rsid w:val="008D159E"/>
    <w:rsid w:val="008D2121"/>
    <w:rsid w:val="008D2934"/>
    <w:rsid w:val="008D35AA"/>
    <w:rsid w:val="008D5236"/>
    <w:rsid w:val="008D53FF"/>
    <w:rsid w:val="008D5C2C"/>
    <w:rsid w:val="008D64B3"/>
    <w:rsid w:val="008D6D63"/>
    <w:rsid w:val="008D6F35"/>
    <w:rsid w:val="008D7A76"/>
    <w:rsid w:val="008E283B"/>
    <w:rsid w:val="008E2CDA"/>
    <w:rsid w:val="008E3060"/>
    <w:rsid w:val="008F085F"/>
    <w:rsid w:val="008F0DFF"/>
    <w:rsid w:val="008F15FF"/>
    <w:rsid w:val="008F3025"/>
    <w:rsid w:val="008F4DE9"/>
    <w:rsid w:val="008F5B4D"/>
    <w:rsid w:val="008F70E6"/>
    <w:rsid w:val="009006C5"/>
    <w:rsid w:val="00901BF9"/>
    <w:rsid w:val="009029F5"/>
    <w:rsid w:val="00903896"/>
    <w:rsid w:val="00903C55"/>
    <w:rsid w:val="009040BD"/>
    <w:rsid w:val="009054C8"/>
    <w:rsid w:val="009055DD"/>
    <w:rsid w:val="00905B3E"/>
    <w:rsid w:val="0090600A"/>
    <w:rsid w:val="00910C4D"/>
    <w:rsid w:val="00911F81"/>
    <w:rsid w:val="00914ED8"/>
    <w:rsid w:val="00916385"/>
    <w:rsid w:val="00917722"/>
    <w:rsid w:val="00921EF5"/>
    <w:rsid w:val="00922110"/>
    <w:rsid w:val="009251EA"/>
    <w:rsid w:val="00925740"/>
    <w:rsid w:val="00925911"/>
    <w:rsid w:val="009276B4"/>
    <w:rsid w:val="00927779"/>
    <w:rsid w:val="009311B5"/>
    <w:rsid w:val="00932283"/>
    <w:rsid w:val="009357C3"/>
    <w:rsid w:val="00935A32"/>
    <w:rsid w:val="00935B21"/>
    <w:rsid w:val="00937404"/>
    <w:rsid w:val="00937A03"/>
    <w:rsid w:val="00943B83"/>
    <w:rsid w:val="00943CBB"/>
    <w:rsid w:val="00944881"/>
    <w:rsid w:val="009448E5"/>
    <w:rsid w:val="00947598"/>
    <w:rsid w:val="00952EC7"/>
    <w:rsid w:val="00953472"/>
    <w:rsid w:val="0095667F"/>
    <w:rsid w:val="00960B1A"/>
    <w:rsid w:val="00964C99"/>
    <w:rsid w:val="0096574A"/>
    <w:rsid w:val="00965814"/>
    <w:rsid w:val="009666A7"/>
    <w:rsid w:val="0096724B"/>
    <w:rsid w:val="009673D6"/>
    <w:rsid w:val="00971896"/>
    <w:rsid w:val="00971D07"/>
    <w:rsid w:val="00972633"/>
    <w:rsid w:val="009752A4"/>
    <w:rsid w:val="00976397"/>
    <w:rsid w:val="00977F6A"/>
    <w:rsid w:val="009829AF"/>
    <w:rsid w:val="00983159"/>
    <w:rsid w:val="00987A1D"/>
    <w:rsid w:val="00990134"/>
    <w:rsid w:val="00990DB6"/>
    <w:rsid w:val="0099277E"/>
    <w:rsid w:val="0099386A"/>
    <w:rsid w:val="009940A8"/>
    <w:rsid w:val="009951D2"/>
    <w:rsid w:val="0099664E"/>
    <w:rsid w:val="00997B1E"/>
    <w:rsid w:val="009A0256"/>
    <w:rsid w:val="009A22BA"/>
    <w:rsid w:val="009A2B67"/>
    <w:rsid w:val="009A3E49"/>
    <w:rsid w:val="009A43C9"/>
    <w:rsid w:val="009A56A2"/>
    <w:rsid w:val="009A6986"/>
    <w:rsid w:val="009A6CEA"/>
    <w:rsid w:val="009B1818"/>
    <w:rsid w:val="009B2375"/>
    <w:rsid w:val="009B385E"/>
    <w:rsid w:val="009B6C21"/>
    <w:rsid w:val="009B7667"/>
    <w:rsid w:val="009C028F"/>
    <w:rsid w:val="009C0FF0"/>
    <w:rsid w:val="009C1103"/>
    <w:rsid w:val="009C2563"/>
    <w:rsid w:val="009C282D"/>
    <w:rsid w:val="009C297A"/>
    <w:rsid w:val="009C5BDD"/>
    <w:rsid w:val="009C6C37"/>
    <w:rsid w:val="009C7681"/>
    <w:rsid w:val="009D0160"/>
    <w:rsid w:val="009D16B4"/>
    <w:rsid w:val="009D45C3"/>
    <w:rsid w:val="009D4D02"/>
    <w:rsid w:val="009D6169"/>
    <w:rsid w:val="009D64F9"/>
    <w:rsid w:val="009D76ED"/>
    <w:rsid w:val="009E1127"/>
    <w:rsid w:val="009E3000"/>
    <w:rsid w:val="009E30AB"/>
    <w:rsid w:val="009E319B"/>
    <w:rsid w:val="009E3F5C"/>
    <w:rsid w:val="009E482B"/>
    <w:rsid w:val="009E5122"/>
    <w:rsid w:val="009E5574"/>
    <w:rsid w:val="009E73A3"/>
    <w:rsid w:val="009F3007"/>
    <w:rsid w:val="009F53E3"/>
    <w:rsid w:val="009F5BD1"/>
    <w:rsid w:val="009F65B0"/>
    <w:rsid w:val="00A011EC"/>
    <w:rsid w:val="00A0287D"/>
    <w:rsid w:val="00A034B7"/>
    <w:rsid w:val="00A03774"/>
    <w:rsid w:val="00A03871"/>
    <w:rsid w:val="00A03D0F"/>
    <w:rsid w:val="00A05B31"/>
    <w:rsid w:val="00A0722D"/>
    <w:rsid w:val="00A11810"/>
    <w:rsid w:val="00A143E0"/>
    <w:rsid w:val="00A15383"/>
    <w:rsid w:val="00A153D9"/>
    <w:rsid w:val="00A1541D"/>
    <w:rsid w:val="00A15E3C"/>
    <w:rsid w:val="00A16358"/>
    <w:rsid w:val="00A17652"/>
    <w:rsid w:val="00A176E7"/>
    <w:rsid w:val="00A176E9"/>
    <w:rsid w:val="00A2007B"/>
    <w:rsid w:val="00A21EFF"/>
    <w:rsid w:val="00A2232F"/>
    <w:rsid w:val="00A22380"/>
    <w:rsid w:val="00A25ED9"/>
    <w:rsid w:val="00A26997"/>
    <w:rsid w:val="00A272B9"/>
    <w:rsid w:val="00A27829"/>
    <w:rsid w:val="00A30FCB"/>
    <w:rsid w:val="00A3104B"/>
    <w:rsid w:val="00A31818"/>
    <w:rsid w:val="00A32FB5"/>
    <w:rsid w:val="00A3357E"/>
    <w:rsid w:val="00A337E9"/>
    <w:rsid w:val="00A3480D"/>
    <w:rsid w:val="00A37803"/>
    <w:rsid w:val="00A40E1D"/>
    <w:rsid w:val="00A4117C"/>
    <w:rsid w:val="00A41DEA"/>
    <w:rsid w:val="00A43115"/>
    <w:rsid w:val="00A433F9"/>
    <w:rsid w:val="00A4424A"/>
    <w:rsid w:val="00A45396"/>
    <w:rsid w:val="00A45E53"/>
    <w:rsid w:val="00A46BF4"/>
    <w:rsid w:val="00A46D79"/>
    <w:rsid w:val="00A46D8F"/>
    <w:rsid w:val="00A51BD5"/>
    <w:rsid w:val="00A52BE5"/>
    <w:rsid w:val="00A553A9"/>
    <w:rsid w:val="00A56446"/>
    <w:rsid w:val="00A5653F"/>
    <w:rsid w:val="00A578CC"/>
    <w:rsid w:val="00A61F50"/>
    <w:rsid w:val="00A63C88"/>
    <w:rsid w:val="00A63F86"/>
    <w:rsid w:val="00A65B47"/>
    <w:rsid w:val="00A66079"/>
    <w:rsid w:val="00A66121"/>
    <w:rsid w:val="00A72921"/>
    <w:rsid w:val="00A73968"/>
    <w:rsid w:val="00A746D7"/>
    <w:rsid w:val="00A76693"/>
    <w:rsid w:val="00A77278"/>
    <w:rsid w:val="00A804E1"/>
    <w:rsid w:val="00A805D9"/>
    <w:rsid w:val="00A80C36"/>
    <w:rsid w:val="00A8117D"/>
    <w:rsid w:val="00A81566"/>
    <w:rsid w:val="00A82BFE"/>
    <w:rsid w:val="00A83C69"/>
    <w:rsid w:val="00A84CC4"/>
    <w:rsid w:val="00A85A9E"/>
    <w:rsid w:val="00A85AF8"/>
    <w:rsid w:val="00A8754E"/>
    <w:rsid w:val="00A903E4"/>
    <w:rsid w:val="00A908ED"/>
    <w:rsid w:val="00A90E8B"/>
    <w:rsid w:val="00A91D34"/>
    <w:rsid w:val="00A92BC1"/>
    <w:rsid w:val="00A938EA"/>
    <w:rsid w:val="00A93EE7"/>
    <w:rsid w:val="00A947B3"/>
    <w:rsid w:val="00A95480"/>
    <w:rsid w:val="00A9621C"/>
    <w:rsid w:val="00A975A3"/>
    <w:rsid w:val="00A97B75"/>
    <w:rsid w:val="00AA402B"/>
    <w:rsid w:val="00AA48B5"/>
    <w:rsid w:val="00AA5F0B"/>
    <w:rsid w:val="00AA7220"/>
    <w:rsid w:val="00AB021A"/>
    <w:rsid w:val="00AB1EF0"/>
    <w:rsid w:val="00AB23E8"/>
    <w:rsid w:val="00AB329C"/>
    <w:rsid w:val="00AB37FC"/>
    <w:rsid w:val="00AB53FF"/>
    <w:rsid w:val="00AC0579"/>
    <w:rsid w:val="00AC0F62"/>
    <w:rsid w:val="00AC14BB"/>
    <w:rsid w:val="00AC178C"/>
    <w:rsid w:val="00AC377A"/>
    <w:rsid w:val="00AC5B0A"/>
    <w:rsid w:val="00AC7EA0"/>
    <w:rsid w:val="00AD055D"/>
    <w:rsid w:val="00AD18D8"/>
    <w:rsid w:val="00AD2727"/>
    <w:rsid w:val="00AD30FC"/>
    <w:rsid w:val="00AD3E93"/>
    <w:rsid w:val="00AD599D"/>
    <w:rsid w:val="00AD691B"/>
    <w:rsid w:val="00AD6A8E"/>
    <w:rsid w:val="00AD75B7"/>
    <w:rsid w:val="00AE167E"/>
    <w:rsid w:val="00AE23E1"/>
    <w:rsid w:val="00AE2B91"/>
    <w:rsid w:val="00AE2BD6"/>
    <w:rsid w:val="00AE425A"/>
    <w:rsid w:val="00AE5775"/>
    <w:rsid w:val="00AE5E31"/>
    <w:rsid w:val="00AE6A84"/>
    <w:rsid w:val="00AE7490"/>
    <w:rsid w:val="00AF21B1"/>
    <w:rsid w:val="00AF3F10"/>
    <w:rsid w:val="00AF6FD7"/>
    <w:rsid w:val="00B03ABE"/>
    <w:rsid w:val="00B03DEF"/>
    <w:rsid w:val="00B0467B"/>
    <w:rsid w:val="00B0590E"/>
    <w:rsid w:val="00B1158B"/>
    <w:rsid w:val="00B12730"/>
    <w:rsid w:val="00B14ECB"/>
    <w:rsid w:val="00B14FE2"/>
    <w:rsid w:val="00B1514C"/>
    <w:rsid w:val="00B16801"/>
    <w:rsid w:val="00B201BA"/>
    <w:rsid w:val="00B222A8"/>
    <w:rsid w:val="00B22465"/>
    <w:rsid w:val="00B22527"/>
    <w:rsid w:val="00B22B14"/>
    <w:rsid w:val="00B23412"/>
    <w:rsid w:val="00B239C7"/>
    <w:rsid w:val="00B25A7A"/>
    <w:rsid w:val="00B26DE1"/>
    <w:rsid w:val="00B314B4"/>
    <w:rsid w:val="00B3321E"/>
    <w:rsid w:val="00B33D77"/>
    <w:rsid w:val="00B34EC4"/>
    <w:rsid w:val="00B35BFB"/>
    <w:rsid w:val="00B3618B"/>
    <w:rsid w:val="00B369E2"/>
    <w:rsid w:val="00B4013A"/>
    <w:rsid w:val="00B41020"/>
    <w:rsid w:val="00B41449"/>
    <w:rsid w:val="00B41673"/>
    <w:rsid w:val="00B41703"/>
    <w:rsid w:val="00B43963"/>
    <w:rsid w:val="00B43C62"/>
    <w:rsid w:val="00B46072"/>
    <w:rsid w:val="00B461AE"/>
    <w:rsid w:val="00B467E7"/>
    <w:rsid w:val="00B47A8A"/>
    <w:rsid w:val="00B55EB1"/>
    <w:rsid w:val="00B57567"/>
    <w:rsid w:val="00B6306B"/>
    <w:rsid w:val="00B64F66"/>
    <w:rsid w:val="00B6555C"/>
    <w:rsid w:val="00B66998"/>
    <w:rsid w:val="00B66A27"/>
    <w:rsid w:val="00B67D6A"/>
    <w:rsid w:val="00B70469"/>
    <w:rsid w:val="00B705BA"/>
    <w:rsid w:val="00B71AEB"/>
    <w:rsid w:val="00B72EA7"/>
    <w:rsid w:val="00B7334A"/>
    <w:rsid w:val="00B7334F"/>
    <w:rsid w:val="00B73FBF"/>
    <w:rsid w:val="00B7569B"/>
    <w:rsid w:val="00B75CFE"/>
    <w:rsid w:val="00B7618F"/>
    <w:rsid w:val="00B80DC6"/>
    <w:rsid w:val="00B82407"/>
    <w:rsid w:val="00B82DB7"/>
    <w:rsid w:val="00B84790"/>
    <w:rsid w:val="00B850CC"/>
    <w:rsid w:val="00B85ABC"/>
    <w:rsid w:val="00B85F13"/>
    <w:rsid w:val="00B86D77"/>
    <w:rsid w:val="00B875BA"/>
    <w:rsid w:val="00B878B5"/>
    <w:rsid w:val="00B9075A"/>
    <w:rsid w:val="00B93766"/>
    <w:rsid w:val="00B96FB7"/>
    <w:rsid w:val="00B9789C"/>
    <w:rsid w:val="00B97FDD"/>
    <w:rsid w:val="00BA2482"/>
    <w:rsid w:val="00BA465B"/>
    <w:rsid w:val="00BA5222"/>
    <w:rsid w:val="00BA5986"/>
    <w:rsid w:val="00BB3CE9"/>
    <w:rsid w:val="00BB58A5"/>
    <w:rsid w:val="00BB7124"/>
    <w:rsid w:val="00BC0A4C"/>
    <w:rsid w:val="00BC0CCB"/>
    <w:rsid w:val="00BC284D"/>
    <w:rsid w:val="00BC2EEC"/>
    <w:rsid w:val="00BC3511"/>
    <w:rsid w:val="00BC3C79"/>
    <w:rsid w:val="00BC3D4B"/>
    <w:rsid w:val="00BC4802"/>
    <w:rsid w:val="00BC66FC"/>
    <w:rsid w:val="00BC7A51"/>
    <w:rsid w:val="00BD1831"/>
    <w:rsid w:val="00BD279E"/>
    <w:rsid w:val="00BD2DFE"/>
    <w:rsid w:val="00BD2E55"/>
    <w:rsid w:val="00BD3D3E"/>
    <w:rsid w:val="00BD423A"/>
    <w:rsid w:val="00BD5589"/>
    <w:rsid w:val="00BD5B97"/>
    <w:rsid w:val="00BD5CA5"/>
    <w:rsid w:val="00BE0696"/>
    <w:rsid w:val="00BE3040"/>
    <w:rsid w:val="00BE4907"/>
    <w:rsid w:val="00BE53A9"/>
    <w:rsid w:val="00BE5454"/>
    <w:rsid w:val="00BE5A66"/>
    <w:rsid w:val="00BE6758"/>
    <w:rsid w:val="00BE7052"/>
    <w:rsid w:val="00BE7BB1"/>
    <w:rsid w:val="00BF2788"/>
    <w:rsid w:val="00BF41AA"/>
    <w:rsid w:val="00BF500B"/>
    <w:rsid w:val="00BF54F3"/>
    <w:rsid w:val="00BF55A9"/>
    <w:rsid w:val="00BF5839"/>
    <w:rsid w:val="00BF5B20"/>
    <w:rsid w:val="00BF676A"/>
    <w:rsid w:val="00BF6E28"/>
    <w:rsid w:val="00BF7439"/>
    <w:rsid w:val="00C01AE8"/>
    <w:rsid w:val="00C02A2A"/>
    <w:rsid w:val="00C031F9"/>
    <w:rsid w:val="00C05E34"/>
    <w:rsid w:val="00C05F1A"/>
    <w:rsid w:val="00C06B20"/>
    <w:rsid w:val="00C076E1"/>
    <w:rsid w:val="00C108BA"/>
    <w:rsid w:val="00C11191"/>
    <w:rsid w:val="00C1264E"/>
    <w:rsid w:val="00C12D30"/>
    <w:rsid w:val="00C13195"/>
    <w:rsid w:val="00C16626"/>
    <w:rsid w:val="00C16F7C"/>
    <w:rsid w:val="00C1768F"/>
    <w:rsid w:val="00C20824"/>
    <w:rsid w:val="00C20D4E"/>
    <w:rsid w:val="00C20D5A"/>
    <w:rsid w:val="00C213F4"/>
    <w:rsid w:val="00C2146D"/>
    <w:rsid w:val="00C2239C"/>
    <w:rsid w:val="00C2280A"/>
    <w:rsid w:val="00C22FCD"/>
    <w:rsid w:val="00C25C41"/>
    <w:rsid w:val="00C2714C"/>
    <w:rsid w:val="00C27F17"/>
    <w:rsid w:val="00C31E70"/>
    <w:rsid w:val="00C32905"/>
    <w:rsid w:val="00C332BB"/>
    <w:rsid w:val="00C33679"/>
    <w:rsid w:val="00C3645C"/>
    <w:rsid w:val="00C40E5C"/>
    <w:rsid w:val="00C4102D"/>
    <w:rsid w:val="00C416E1"/>
    <w:rsid w:val="00C419AB"/>
    <w:rsid w:val="00C435A5"/>
    <w:rsid w:val="00C4568A"/>
    <w:rsid w:val="00C461FA"/>
    <w:rsid w:val="00C46E1C"/>
    <w:rsid w:val="00C46EE0"/>
    <w:rsid w:val="00C4730C"/>
    <w:rsid w:val="00C474E1"/>
    <w:rsid w:val="00C47998"/>
    <w:rsid w:val="00C52119"/>
    <w:rsid w:val="00C543B0"/>
    <w:rsid w:val="00C54454"/>
    <w:rsid w:val="00C5557B"/>
    <w:rsid w:val="00C55C18"/>
    <w:rsid w:val="00C55CB1"/>
    <w:rsid w:val="00C61D14"/>
    <w:rsid w:val="00C64001"/>
    <w:rsid w:val="00C67075"/>
    <w:rsid w:val="00C676F1"/>
    <w:rsid w:val="00C67F45"/>
    <w:rsid w:val="00C710E5"/>
    <w:rsid w:val="00C711D2"/>
    <w:rsid w:val="00C72E20"/>
    <w:rsid w:val="00C73061"/>
    <w:rsid w:val="00C7353C"/>
    <w:rsid w:val="00C7437D"/>
    <w:rsid w:val="00C74B08"/>
    <w:rsid w:val="00C75AF0"/>
    <w:rsid w:val="00C75BD9"/>
    <w:rsid w:val="00C7735C"/>
    <w:rsid w:val="00C77AFC"/>
    <w:rsid w:val="00C801A0"/>
    <w:rsid w:val="00C8186F"/>
    <w:rsid w:val="00C82006"/>
    <w:rsid w:val="00C835F0"/>
    <w:rsid w:val="00C83EE3"/>
    <w:rsid w:val="00C8500C"/>
    <w:rsid w:val="00C85CEC"/>
    <w:rsid w:val="00C866D8"/>
    <w:rsid w:val="00C87084"/>
    <w:rsid w:val="00C87C9F"/>
    <w:rsid w:val="00C91111"/>
    <w:rsid w:val="00C9220F"/>
    <w:rsid w:val="00C95538"/>
    <w:rsid w:val="00C95AC8"/>
    <w:rsid w:val="00C97249"/>
    <w:rsid w:val="00CA13F4"/>
    <w:rsid w:val="00CA21DA"/>
    <w:rsid w:val="00CA2E12"/>
    <w:rsid w:val="00CA3C2D"/>
    <w:rsid w:val="00CA621D"/>
    <w:rsid w:val="00CA745A"/>
    <w:rsid w:val="00CB07EA"/>
    <w:rsid w:val="00CB08AC"/>
    <w:rsid w:val="00CB0956"/>
    <w:rsid w:val="00CB12B9"/>
    <w:rsid w:val="00CB29BC"/>
    <w:rsid w:val="00CB432E"/>
    <w:rsid w:val="00CB6F48"/>
    <w:rsid w:val="00CC0021"/>
    <w:rsid w:val="00CC013F"/>
    <w:rsid w:val="00CC0316"/>
    <w:rsid w:val="00CC041D"/>
    <w:rsid w:val="00CC0D7E"/>
    <w:rsid w:val="00CC3C92"/>
    <w:rsid w:val="00CC42A8"/>
    <w:rsid w:val="00CC5DF5"/>
    <w:rsid w:val="00CC6DA6"/>
    <w:rsid w:val="00CC6F26"/>
    <w:rsid w:val="00CC70A0"/>
    <w:rsid w:val="00CD00B8"/>
    <w:rsid w:val="00CD07A2"/>
    <w:rsid w:val="00CD1C97"/>
    <w:rsid w:val="00CD2113"/>
    <w:rsid w:val="00CD2636"/>
    <w:rsid w:val="00CD3E3A"/>
    <w:rsid w:val="00CD5C3F"/>
    <w:rsid w:val="00CD5F2B"/>
    <w:rsid w:val="00CD736E"/>
    <w:rsid w:val="00CE08FC"/>
    <w:rsid w:val="00CE0A7C"/>
    <w:rsid w:val="00CE2A3E"/>
    <w:rsid w:val="00CE2CFE"/>
    <w:rsid w:val="00CE2ECA"/>
    <w:rsid w:val="00CE5824"/>
    <w:rsid w:val="00CE6D77"/>
    <w:rsid w:val="00CF0640"/>
    <w:rsid w:val="00CF0ADA"/>
    <w:rsid w:val="00CF0D24"/>
    <w:rsid w:val="00CF0F78"/>
    <w:rsid w:val="00CF1EF5"/>
    <w:rsid w:val="00CF2BAA"/>
    <w:rsid w:val="00CF51B8"/>
    <w:rsid w:val="00D020AD"/>
    <w:rsid w:val="00D02975"/>
    <w:rsid w:val="00D0399F"/>
    <w:rsid w:val="00D041D0"/>
    <w:rsid w:val="00D06087"/>
    <w:rsid w:val="00D06B38"/>
    <w:rsid w:val="00D106DF"/>
    <w:rsid w:val="00D107A9"/>
    <w:rsid w:val="00D11E42"/>
    <w:rsid w:val="00D1506B"/>
    <w:rsid w:val="00D16E9A"/>
    <w:rsid w:val="00D17BA2"/>
    <w:rsid w:val="00D201DC"/>
    <w:rsid w:val="00D21D73"/>
    <w:rsid w:val="00D22087"/>
    <w:rsid w:val="00D278E7"/>
    <w:rsid w:val="00D3051A"/>
    <w:rsid w:val="00D32085"/>
    <w:rsid w:val="00D36FFE"/>
    <w:rsid w:val="00D37386"/>
    <w:rsid w:val="00D4004F"/>
    <w:rsid w:val="00D40398"/>
    <w:rsid w:val="00D40E37"/>
    <w:rsid w:val="00D4236E"/>
    <w:rsid w:val="00D46262"/>
    <w:rsid w:val="00D5217F"/>
    <w:rsid w:val="00D52245"/>
    <w:rsid w:val="00D52F58"/>
    <w:rsid w:val="00D55988"/>
    <w:rsid w:val="00D5698D"/>
    <w:rsid w:val="00D56E81"/>
    <w:rsid w:val="00D56EB6"/>
    <w:rsid w:val="00D57491"/>
    <w:rsid w:val="00D6095B"/>
    <w:rsid w:val="00D60BC9"/>
    <w:rsid w:val="00D60CB4"/>
    <w:rsid w:val="00D61857"/>
    <w:rsid w:val="00D62B6C"/>
    <w:rsid w:val="00D62C1E"/>
    <w:rsid w:val="00D62FDD"/>
    <w:rsid w:val="00D63D81"/>
    <w:rsid w:val="00D64235"/>
    <w:rsid w:val="00D64259"/>
    <w:rsid w:val="00D64687"/>
    <w:rsid w:val="00D64F83"/>
    <w:rsid w:val="00D65629"/>
    <w:rsid w:val="00D672E9"/>
    <w:rsid w:val="00D675F8"/>
    <w:rsid w:val="00D67A25"/>
    <w:rsid w:val="00D67F6F"/>
    <w:rsid w:val="00D70494"/>
    <w:rsid w:val="00D728EB"/>
    <w:rsid w:val="00D72B63"/>
    <w:rsid w:val="00D73B51"/>
    <w:rsid w:val="00D74D0F"/>
    <w:rsid w:val="00D74F1F"/>
    <w:rsid w:val="00D75CC4"/>
    <w:rsid w:val="00D76F40"/>
    <w:rsid w:val="00D77737"/>
    <w:rsid w:val="00D8057A"/>
    <w:rsid w:val="00D81521"/>
    <w:rsid w:val="00D827A2"/>
    <w:rsid w:val="00D83AD6"/>
    <w:rsid w:val="00D83DD8"/>
    <w:rsid w:val="00D8481F"/>
    <w:rsid w:val="00D856C9"/>
    <w:rsid w:val="00D85707"/>
    <w:rsid w:val="00D85A25"/>
    <w:rsid w:val="00D85A2A"/>
    <w:rsid w:val="00D85A95"/>
    <w:rsid w:val="00D870BD"/>
    <w:rsid w:val="00D91FC9"/>
    <w:rsid w:val="00D92165"/>
    <w:rsid w:val="00D92262"/>
    <w:rsid w:val="00D92CA0"/>
    <w:rsid w:val="00D9417C"/>
    <w:rsid w:val="00D95789"/>
    <w:rsid w:val="00D96ED4"/>
    <w:rsid w:val="00D97654"/>
    <w:rsid w:val="00DA44DB"/>
    <w:rsid w:val="00DA7F74"/>
    <w:rsid w:val="00DB129B"/>
    <w:rsid w:val="00DB2123"/>
    <w:rsid w:val="00DB3479"/>
    <w:rsid w:val="00DB4376"/>
    <w:rsid w:val="00DB4E36"/>
    <w:rsid w:val="00DB74C8"/>
    <w:rsid w:val="00DC2EE0"/>
    <w:rsid w:val="00DC4239"/>
    <w:rsid w:val="00DC4E20"/>
    <w:rsid w:val="00DC6084"/>
    <w:rsid w:val="00DC61BA"/>
    <w:rsid w:val="00DC6AB9"/>
    <w:rsid w:val="00DC78C4"/>
    <w:rsid w:val="00DC7B38"/>
    <w:rsid w:val="00DD027C"/>
    <w:rsid w:val="00DD0B2E"/>
    <w:rsid w:val="00DD0C0A"/>
    <w:rsid w:val="00DD2803"/>
    <w:rsid w:val="00DD28CF"/>
    <w:rsid w:val="00DD462B"/>
    <w:rsid w:val="00DD4F89"/>
    <w:rsid w:val="00DE0DE0"/>
    <w:rsid w:val="00DE33DD"/>
    <w:rsid w:val="00DE3E3A"/>
    <w:rsid w:val="00DE54CF"/>
    <w:rsid w:val="00DE71DE"/>
    <w:rsid w:val="00DE7658"/>
    <w:rsid w:val="00DF0100"/>
    <w:rsid w:val="00DF06F0"/>
    <w:rsid w:val="00DF0C0A"/>
    <w:rsid w:val="00DF3B3D"/>
    <w:rsid w:val="00DF60C5"/>
    <w:rsid w:val="00DF65BE"/>
    <w:rsid w:val="00DF783F"/>
    <w:rsid w:val="00E0157E"/>
    <w:rsid w:val="00E02C21"/>
    <w:rsid w:val="00E060C0"/>
    <w:rsid w:val="00E073F3"/>
    <w:rsid w:val="00E123DB"/>
    <w:rsid w:val="00E12F01"/>
    <w:rsid w:val="00E142E2"/>
    <w:rsid w:val="00E154B9"/>
    <w:rsid w:val="00E20270"/>
    <w:rsid w:val="00E203DA"/>
    <w:rsid w:val="00E20B65"/>
    <w:rsid w:val="00E21BDC"/>
    <w:rsid w:val="00E229BB"/>
    <w:rsid w:val="00E23B56"/>
    <w:rsid w:val="00E26948"/>
    <w:rsid w:val="00E26F2A"/>
    <w:rsid w:val="00E27BF1"/>
    <w:rsid w:val="00E30C51"/>
    <w:rsid w:val="00E333CD"/>
    <w:rsid w:val="00E33D92"/>
    <w:rsid w:val="00E34DD7"/>
    <w:rsid w:val="00E35385"/>
    <w:rsid w:val="00E36035"/>
    <w:rsid w:val="00E36D47"/>
    <w:rsid w:val="00E40D2E"/>
    <w:rsid w:val="00E41161"/>
    <w:rsid w:val="00E42A76"/>
    <w:rsid w:val="00E440FD"/>
    <w:rsid w:val="00E44160"/>
    <w:rsid w:val="00E4520F"/>
    <w:rsid w:val="00E45EB1"/>
    <w:rsid w:val="00E462F9"/>
    <w:rsid w:val="00E5040C"/>
    <w:rsid w:val="00E50D74"/>
    <w:rsid w:val="00E537FD"/>
    <w:rsid w:val="00E560F0"/>
    <w:rsid w:val="00E60174"/>
    <w:rsid w:val="00E6163B"/>
    <w:rsid w:val="00E63F01"/>
    <w:rsid w:val="00E66775"/>
    <w:rsid w:val="00E66F6C"/>
    <w:rsid w:val="00E67283"/>
    <w:rsid w:val="00E705D1"/>
    <w:rsid w:val="00E70614"/>
    <w:rsid w:val="00E77E6A"/>
    <w:rsid w:val="00E8155D"/>
    <w:rsid w:val="00E84CDA"/>
    <w:rsid w:val="00E85F83"/>
    <w:rsid w:val="00E85FF4"/>
    <w:rsid w:val="00E923BD"/>
    <w:rsid w:val="00E92A02"/>
    <w:rsid w:val="00E94284"/>
    <w:rsid w:val="00E960B3"/>
    <w:rsid w:val="00E9710D"/>
    <w:rsid w:val="00E97E76"/>
    <w:rsid w:val="00EA20EF"/>
    <w:rsid w:val="00EA38B5"/>
    <w:rsid w:val="00EA40BE"/>
    <w:rsid w:val="00EA6CD2"/>
    <w:rsid w:val="00EB2BBF"/>
    <w:rsid w:val="00EB667A"/>
    <w:rsid w:val="00EC2EDD"/>
    <w:rsid w:val="00EC3B2C"/>
    <w:rsid w:val="00EC46F8"/>
    <w:rsid w:val="00EC4937"/>
    <w:rsid w:val="00ED1C5F"/>
    <w:rsid w:val="00ED238E"/>
    <w:rsid w:val="00ED287B"/>
    <w:rsid w:val="00ED45E8"/>
    <w:rsid w:val="00ED5CD0"/>
    <w:rsid w:val="00EE0C1B"/>
    <w:rsid w:val="00EE0EFF"/>
    <w:rsid w:val="00EE3C44"/>
    <w:rsid w:val="00EE612B"/>
    <w:rsid w:val="00EE76AD"/>
    <w:rsid w:val="00EE7FEC"/>
    <w:rsid w:val="00EF0029"/>
    <w:rsid w:val="00EF270E"/>
    <w:rsid w:val="00EF290B"/>
    <w:rsid w:val="00EF4243"/>
    <w:rsid w:val="00F01CAA"/>
    <w:rsid w:val="00F02216"/>
    <w:rsid w:val="00F02B7F"/>
    <w:rsid w:val="00F02D91"/>
    <w:rsid w:val="00F035CC"/>
    <w:rsid w:val="00F1077B"/>
    <w:rsid w:val="00F11634"/>
    <w:rsid w:val="00F1168D"/>
    <w:rsid w:val="00F12C76"/>
    <w:rsid w:val="00F137E6"/>
    <w:rsid w:val="00F14D7A"/>
    <w:rsid w:val="00F158C8"/>
    <w:rsid w:val="00F1641B"/>
    <w:rsid w:val="00F16A08"/>
    <w:rsid w:val="00F2040B"/>
    <w:rsid w:val="00F219E5"/>
    <w:rsid w:val="00F21D6C"/>
    <w:rsid w:val="00F238D4"/>
    <w:rsid w:val="00F23AD9"/>
    <w:rsid w:val="00F24BDF"/>
    <w:rsid w:val="00F27748"/>
    <w:rsid w:val="00F27CA8"/>
    <w:rsid w:val="00F30AB5"/>
    <w:rsid w:val="00F3218A"/>
    <w:rsid w:val="00F32492"/>
    <w:rsid w:val="00F3269D"/>
    <w:rsid w:val="00F32982"/>
    <w:rsid w:val="00F358EC"/>
    <w:rsid w:val="00F36675"/>
    <w:rsid w:val="00F404CB"/>
    <w:rsid w:val="00F4073D"/>
    <w:rsid w:val="00F42B1A"/>
    <w:rsid w:val="00F445BF"/>
    <w:rsid w:val="00F4484E"/>
    <w:rsid w:val="00F44DFF"/>
    <w:rsid w:val="00F44F73"/>
    <w:rsid w:val="00F462C2"/>
    <w:rsid w:val="00F465E1"/>
    <w:rsid w:val="00F46894"/>
    <w:rsid w:val="00F506C9"/>
    <w:rsid w:val="00F50C3D"/>
    <w:rsid w:val="00F51E03"/>
    <w:rsid w:val="00F5237E"/>
    <w:rsid w:val="00F52987"/>
    <w:rsid w:val="00F54455"/>
    <w:rsid w:val="00F5457F"/>
    <w:rsid w:val="00F54AFD"/>
    <w:rsid w:val="00F572C8"/>
    <w:rsid w:val="00F57408"/>
    <w:rsid w:val="00F601CF"/>
    <w:rsid w:val="00F624FA"/>
    <w:rsid w:val="00F62AE8"/>
    <w:rsid w:val="00F6308C"/>
    <w:rsid w:val="00F64B82"/>
    <w:rsid w:val="00F666BA"/>
    <w:rsid w:val="00F66B31"/>
    <w:rsid w:val="00F66F44"/>
    <w:rsid w:val="00F677E3"/>
    <w:rsid w:val="00F708E6"/>
    <w:rsid w:val="00F7280C"/>
    <w:rsid w:val="00F75207"/>
    <w:rsid w:val="00F75993"/>
    <w:rsid w:val="00F75CD3"/>
    <w:rsid w:val="00F76519"/>
    <w:rsid w:val="00F76EEA"/>
    <w:rsid w:val="00F76F24"/>
    <w:rsid w:val="00F80202"/>
    <w:rsid w:val="00F81C99"/>
    <w:rsid w:val="00F856B8"/>
    <w:rsid w:val="00F86759"/>
    <w:rsid w:val="00F8703C"/>
    <w:rsid w:val="00F87B48"/>
    <w:rsid w:val="00F93619"/>
    <w:rsid w:val="00F9477B"/>
    <w:rsid w:val="00F95A2B"/>
    <w:rsid w:val="00F978F3"/>
    <w:rsid w:val="00FA178E"/>
    <w:rsid w:val="00FA3DC4"/>
    <w:rsid w:val="00FA719F"/>
    <w:rsid w:val="00FB015C"/>
    <w:rsid w:val="00FB0307"/>
    <w:rsid w:val="00FB0C3B"/>
    <w:rsid w:val="00FB11D4"/>
    <w:rsid w:val="00FB14BC"/>
    <w:rsid w:val="00FB5873"/>
    <w:rsid w:val="00FB614A"/>
    <w:rsid w:val="00FB6C79"/>
    <w:rsid w:val="00FC2FF0"/>
    <w:rsid w:val="00FC32E4"/>
    <w:rsid w:val="00FC4B97"/>
    <w:rsid w:val="00FC6514"/>
    <w:rsid w:val="00FC6CD6"/>
    <w:rsid w:val="00FC742B"/>
    <w:rsid w:val="00FC787C"/>
    <w:rsid w:val="00FC7AA5"/>
    <w:rsid w:val="00FD0059"/>
    <w:rsid w:val="00FD11CA"/>
    <w:rsid w:val="00FD1774"/>
    <w:rsid w:val="00FD1FEC"/>
    <w:rsid w:val="00FD292A"/>
    <w:rsid w:val="00FE4C52"/>
    <w:rsid w:val="00FE5812"/>
    <w:rsid w:val="00FE5BA8"/>
    <w:rsid w:val="00FE6D0D"/>
    <w:rsid w:val="00FE6D4D"/>
    <w:rsid w:val="00FE71E8"/>
    <w:rsid w:val="00FE7735"/>
    <w:rsid w:val="00FE78A7"/>
    <w:rsid w:val="00FF1D89"/>
    <w:rsid w:val="00FF29AA"/>
    <w:rsid w:val="00FF2F40"/>
    <w:rsid w:val="00FF3435"/>
    <w:rsid w:val="00FF3EBF"/>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59F0"/>
  <w15:docId w15:val="{824FDE3F-89C8-47AC-899A-3837A7389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de-CH" w:bidi="de-C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de-CH"/>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de-CH"/>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1111"/>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Hints">
    <w:name w:val="Hints"/>
    <w:basedOn w:val="Standard"/>
    <w:link w:val="HintsChar"/>
    <w:rsid w:val="00215F08"/>
    <w:pPr>
      <w:spacing w:after="0" w:line="240" w:lineRule="auto"/>
    </w:pPr>
    <w:rPr>
      <w:rFonts w:ascii="Arial" w:eastAsia="Times New Roman" w:hAnsi="Arial" w:cs="Times New Roman"/>
      <w:color w:val="5F5F5F"/>
      <w:szCs w:val="20"/>
    </w:rPr>
  </w:style>
  <w:style w:type="character" w:customStyle="1" w:styleId="HintsChar">
    <w:name w:val="Hints Char"/>
    <w:link w:val="Hints"/>
    <w:locked/>
    <w:rsid w:val="00215F08"/>
    <w:rPr>
      <w:rFonts w:ascii="Arial" w:eastAsia="Times New Roman" w:hAnsi="Arial" w:cs="Times New Roman"/>
      <w:color w:val="5F5F5F"/>
      <w:szCs w:val="20"/>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harepoint.admin.ch/sites/318-BSV-Projekte/SNAP-EESSI/SNAP-EESSI/Sickness/electronic_world_NEW/Guidelines/PDs/S2.docx" TargetMode="External"/><Relationship Id="rId26" Type="http://schemas.openxmlformats.org/officeDocument/2006/relationships/hyperlink" Target="https://sharepoint.admin.ch/sites/318-BSV-Projekte/SNAP-EESSI/SNAP-EESSI/Sickness/electronic_world_NEW/Horizontal_Sub-Processes/H_BUC_08_Subprocess.docx" TargetMode="External"/><Relationship Id="rId39" Type="http://schemas.openxmlformats.org/officeDocument/2006/relationships/footer" Target="footer1.xml"/><Relationship Id="rId21" Type="http://schemas.openxmlformats.org/officeDocument/2006/relationships/hyperlink" Target="https://sharepoint.admin.ch/sites/318-BSV-Projekte/SNAP-EESSI/SNAP-EESSI/Sickness/electronic_world_NEW/Guidelines/SEDs/S012.docx" TargetMode="External"/><Relationship Id="rId34" Type="http://schemas.openxmlformats.org/officeDocument/2006/relationships/hyperlink" Target="https://sharepoint.admin.ch/sites/318-BSV-Projekte/SNAP-EESSI/SNAP-EESSI/Sickness/electronic_world_NEW/Administrative_Sub-Processes/AD_BUC_11_Subprocess.docx"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identify_institution" TargetMode="External"/><Relationship Id="rId20" Type="http://schemas.openxmlformats.org/officeDocument/2006/relationships/hyperlink" Target="https://sharepoint.admin.ch/sites/318-BSV-Projekte/SNAP-EESSI/SNAP-EESSI/Sickness/electronic_world_NEW/Administrative_Sub-Processes/AD_BUC_07_Subprocess.docx" TargetMode="External"/><Relationship Id="rId29" Type="http://schemas.openxmlformats.org/officeDocument/2006/relationships/hyperlink" Target="https://sharepoint.admin.ch/sites/318-BSV-Projekte/SNAP-EESSI/SNAP-EESSI/Sickness/electronic_world_NEW/Guidelines/SEDs/S011.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harepoint.admin.ch/sites/318-BSV-Projekte/SNAP-EESSI/SNAP-EESSI/Sickness/electronic_world_NEW/Guidelines/SEDs/S012.docx" TargetMode="External"/><Relationship Id="rId32" Type="http://schemas.openxmlformats.org/officeDocument/2006/relationships/hyperlink" Target="https://sharepoint.admin.ch/sites/318-BSV-Projekte/SNAP-EESSI/SNAP-EESSI/Sickness/electronic_world_NEW/Administrative_Sub-Processes/AD_BUC_05_Subprocess.docx" TargetMode="External"/><Relationship Id="rId37" Type="http://schemas.openxmlformats.org/officeDocument/2006/relationships/hyperlink" Target="https://sharepoint.admin.ch/sites/318-BSV-Projekte/SNAP-EESSI/SNAP-EESSI/Sickness/electronic_world_NEW/Horizontal_Sub-Processes/H_BUC_08_Subprocess.docx"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identify_institution" TargetMode="External"/><Relationship Id="rId23" Type="http://schemas.openxmlformats.org/officeDocument/2006/relationships/hyperlink" Target="https://sharepoint.admin.ch/sites/318-BSV-Projekte/SNAP-EESSI/SNAP-EESSI/Sickness/electronic_world_NEW/Guidelines/SEDs/S011.docx" TargetMode="External"/><Relationship Id="rId28" Type="http://schemas.openxmlformats.org/officeDocument/2006/relationships/hyperlink" Target="https://sharepoint.admin.ch/sites/318-BSV-Projekte/SNAP-EESSI/SNAP-EESSI/Sickness/electronic_world_NEW/Guidelines/BPMN_Diagrams/S_BUC_11_Diagram.pdf" TargetMode="External"/><Relationship Id="rId36" Type="http://schemas.openxmlformats.org/officeDocument/2006/relationships/hyperlink" Target="https://sharepoint.admin.ch/sites/318-BSV-Projekte/SNAP-EESSI/SNAP-EESSI/Sickness/electronic_world_NEW/Horizontal_Sub-Processes/H_BUC_01_Subprocess.docx" TargetMode="External"/><Relationship Id="rId10" Type="http://schemas.openxmlformats.org/officeDocument/2006/relationships/footnotes" Target="footnotes.xml"/><Relationship Id="rId19" Type="http://schemas.openxmlformats.org/officeDocument/2006/relationships/hyperlink" Target="https://sharepoint.admin.ch/sites/318-BSV-Projekte/SNAP-EESSI/SNAP-EESSI/Sickness/electronic_world_NEW/Guidelines/SEDs/S012.docx" TargetMode="External"/><Relationship Id="rId31" Type="http://schemas.openxmlformats.org/officeDocument/2006/relationships/hyperlink" Target="https://sharepoint.admin.ch/sites/318-BSV-Projekte/SNAP-EESSI/SNAP-EESSI/Sickness/electronic_world_NEW/Guidelines/SEDs/S012.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sharepoint.admin.ch/sites/318-BSV-Projekte/SNAP-EESSI/SNAP-EESSI/Sickness/electronic_world_NEW/Horizontal_Sub-Processes/H_BUC_01_Subprocess.docx" TargetMode="External"/><Relationship Id="rId27" Type="http://schemas.openxmlformats.org/officeDocument/2006/relationships/hyperlink" Target="https://sharepoint.admin.ch/sites/318-BSV-Projekte/SNAP-EESSI/SNAP-EESSI/Sickness/electronic_world_NEW/Administrative_Sub-Processes/AD_BUC_07_Subprocess.docx" TargetMode="External"/><Relationship Id="rId30" Type="http://schemas.openxmlformats.org/officeDocument/2006/relationships/hyperlink" Target="https://sharepoint.admin.ch/sites/318-BSV-Projekte/SNAP-EESSI/SNAP-EESSI/Sickness/electronic_world_NEW/Guidelines/SEDs/S011.docx" TargetMode="External"/><Relationship Id="rId35" Type="http://schemas.openxmlformats.org/officeDocument/2006/relationships/hyperlink" Target="https://sharepoint.admin.ch/sites/318-BSV-Projekte/SNAP-EESSI/SNAP-EESSI/Sickness/electronic_world_NEW/Administrative_Sub-Processes/AD_BUC_12_Subprocess.docx"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sharepoint.admin.ch/sites/318-BSV-Projekte/SNAP-EESSI/SNAP-EESSI/Sickness/electronic_world_NEW/Guidelines/SEDs/S011.docx" TargetMode="External"/><Relationship Id="rId25" Type="http://schemas.openxmlformats.org/officeDocument/2006/relationships/hyperlink" Target="https://sharepoint.admin.ch/sites/318-BSV-Projekte/SNAP-EESSI/SNAP-EESSI/Sickness/electronic_world_NEW/Administrative_Sub-Processes/AD_BUC_05_Subprocess.docx" TargetMode="External"/><Relationship Id="rId33" Type="http://schemas.openxmlformats.org/officeDocument/2006/relationships/hyperlink" Target="https://sharepoint.admin.ch/sites/318-BSV-Projekte/SNAP-EESSI/SNAP-EESSI/Sickness/electronic_world_NEW/Administrative_Sub-Processes/AD_BUC_07_Subprocess.docx"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718774-FBF5-4237-A9AE-B332A5C8A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5.xml><?xml version="1.0" encoding="utf-8"?>
<ds:datastoreItem xmlns:ds="http://schemas.openxmlformats.org/officeDocument/2006/customXml" ds:itemID="{96CCD260-C580-40EE-BC04-3C2A3ADF0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2304</Words>
  <Characters>14516</Characters>
  <Application>Microsoft Office Word</Application>
  <DocSecurity>0</DocSecurity>
  <Lines>120</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Guidelines for UB_BUC_01</vt:lpstr>
    </vt:vector>
  </TitlesOfParts>
  <Company>European Commission</Company>
  <LinksUpToDate>false</LinksUpToDate>
  <CharactersWithSpaces>16787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Reichlmeier Axel</dc:creator>
  <cp:lastModifiedBy>INAUEN Übersetzungen</cp:lastModifiedBy>
  <cp:revision>22</cp:revision>
  <cp:lastPrinted>2017-03-23T17:42:00Z</cp:lastPrinted>
  <dcterms:created xsi:type="dcterms:W3CDTF">2018-11-22T07:01:00Z</dcterms:created>
  <dcterms:modified xsi:type="dcterms:W3CDTF">2019-02-12T16:20:00Z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y fmtid="{D5CDD505-2E9C-101B-9397-08002B2CF9AE}" pid="3" name="_NewReviewCycle">
    <vt:lpwstr/>
  </property>
</Properties>
</file>